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4A0"/>
      </w:tblPr>
      <w:tblGrid>
        <w:gridCol w:w="2943"/>
        <w:gridCol w:w="6379"/>
      </w:tblGrid>
      <w:tr w:rsidR="004C10C7" w:rsidRPr="00591232" w:rsidTr="00AF5459">
        <w:tc>
          <w:tcPr>
            <w:tcW w:w="2943" w:type="dxa"/>
          </w:tcPr>
          <w:p w:rsidR="004C10C7" w:rsidRPr="00591232" w:rsidRDefault="004C10C7" w:rsidP="00E43B78">
            <w:pPr>
              <w:tabs>
                <w:tab w:val="left" w:pos="284"/>
              </w:tabs>
              <w:spacing w:before="120"/>
              <w:jc w:val="center"/>
              <w:rPr>
                <w:b/>
                <w:u w:val="single"/>
                <w:lang w:val="nl-NL"/>
              </w:rPr>
            </w:pPr>
            <w:r w:rsidRPr="006526E9">
              <w:rPr>
                <w:lang w:val="nl-NL"/>
              </w:rPr>
              <w:br w:type="page"/>
            </w:r>
            <w:r w:rsidRPr="00591232">
              <w:rPr>
                <w:b/>
                <w:u w:val="single"/>
                <w:lang w:val="nl-NL"/>
              </w:rPr>
              <w:t>Vụ NSNN</w:t>
            </w:r>
          </w:p>
          <w:p w:rsidR="004C10C7" w:rsidRPr="00591232" w:rsidRDefault="004C10C7" w:rsidP="008370CE">
            <w:pPr>
              <w:jc w:val="center"/>
              <w:rPr>
                <w:lang w:val="nl-NL"/>
              </w:rPr>
            </w:pPr>
          </w:p>
        </w:tc>
        <w:tc>
          <w:tcPr>
            <w:tcW w:w="6379" w:type="dxa"/>
          </w:tcPr>
          <w:p w:rsidR="004C10C7" w:rsidRPr="00591232" w:rsidRDefault="004C10C7" w:rsidP="008370CE">
            <w:pPr>
              <w:spacing w:line="320" w:lineRule="exact"/>
              <w:jc w:val="center"/>
              <w:rPr>
                <w:b/>
                <w:szCs w:val="26"/>
                <w:lang w:val="nl-NL"/>
              </w:rPr>
            </w:pPr>
            <w:r w:rsidRPr="00591232">
              <w:rPr>
                <w:b/>
                <w:szCs w:val="26"/>
                <w:lang w:val="nl-NL"/>
              </w:rPr>
              <w:t>CỘNG HÒA XÃ HỘI CHỦ NGHĨA VIỆT NAM</w:t>
            </w:r>
          </w:p>
          <w:p w:rsidR="004C10C7" w:rsidRPr="00591232" w:rsidRDefault="004C10C7" w:rsidP="008370CE">
            <w:pPr>
              <w:jc w:val="center"/>
              <w:rPr>
                <w:b/>
                <w:szCs w:val="26"/>
                <w:lang w:val="nl-NL"/>
              </w:rPr>
            </w:pPr>
            <w:r w:rsidRPr="00591232">
              <w:rPr>
                <w:rFonts w:hint="eastAsia"/>
                <w:b/>
                <w:szCs w:val="26"/>
                <w:lang w:val="nl-NL"/>
              </w:rPr>
              <w:t>Đ</w:t>
            </w:r>
            <w:r w:rsidRPr="00591232">
              <w:rPr>
                <w:b/>
                <w:szCs w:val="26"/>
                <w:lang w:val="nl-NL"/>
              </w:rPr>
              <w:t>ộc lập - Tự do - Hạnh phúc</w:t>
            </w:r>
          </w:p>
          <w:p w:rsidR="004C10C7" w:rsidRPr="00591232" w:rsidRDefault="004C10C7" w:rsidP="008370CE">
            <w:pPr>
              <w:jc w:val="center"/>
              <w:rPr>
                <w:b/>
                <w:szCs w:val="26"/>
                <w:lang w:val="nl-NL"/>
              </w:rPr>
            </w:pPr>
            <w:r w:rsidRPr="00591232">
              <w:rPr>
                <w:sz w:val="16"/>
                <w:szCs w:val="16"/>
                <w:lang w:val="nl-NL"/>
              </w:rPr>
              <w:t>____________________________________</w:t>
            </w:r>
          </w:p>
        </w:tc>
      </w:tr>
      <w:tr w:rsidR="004C10C7" w:rsidRPr="00591232" w:rsidTr="00AF5459">
        <w:tc>
          <w:tcPr>
            <w:tcW w:w="2943" w:type="dxa"/>
          </w:tcPr>
          <w:p w:rsidR="004C10C7" w:rsidRPr="00591232" w:rsidRDefault="004C10C7" w:rsidP="008370CE">
            <w:pPr>
              <w:tabs>
                <w:tab w:val="left" w:pos="993"/>
              </w:tabs>
              <w:spacing w:before="120"/>
              <w:jc w:val="center"/>
              <w:rPr>
                <w:lang w:val="nl-NL"/>
              </w:rPr>
            </w:pPr>
            <w:r w:rsidRPr="00591232">
              <w:rPr>
                <w:lang w:val="nl-NL"/>
              </w:rPr>
              <w:t>Số: ........./TTr-NSNN</w:t>
            </w:r>
          </w:p>
        </w:tc>
        <w:tc>
          <w:tcPr>
            <w:tcW w:w="6379" w:type="dxa"/>
          </w:tcPr>
          <w:p w:rsidR="004C10C7" w:rsidRPr="00591232" w:rsidRDefault="004C10C7" w:rsidP="007F40E1">
            <w:pPr>
              <w:tabs>
                <w:tab w:val="left" w:pos="993"/>
              </w:tabs>
              <w:spacing w:before="120"/>
              <w:jc w:val="center"/>
              <w:rPr>
                <w:i/>
                <w:lang w:val="nl-NL"/>
              </w:rPr>
            </w:pPr>
            <w:r w:rsidRPr="00591232">
              <w:rPr>
                <w:i/>
                <w:lang w:val="nl-NL"/>
              </w:rPr>
              <w:t xml:space="preserve">Hà Nội, ngày </w:t>
            </w:r>
            <w:r w:rsidR="00B814D3" w:rsidRPr="00591232">
              <w:rPr>
                <w:i/>
                <w:lang w:val="nl-NL"/>
              </w:rPr>
              <w:t xml:space="preserve">   </w:t>
            </w:r>
            <w:r w:rsidRPr="00591232">
              <w:rPr>
                <w:i/>
                <w:lang w:val="nl-NL"/>
              </w:rPr>
              <w:t xml:space="preserve"> tháng </w:t>
            </w:r>
            <w:r w:rsidR="00F16DCF">
              <w:rPr>
                <w:i/>
                <w:lang w:val="nl-NL"/>
              </w:rPr>
              <w:t xml:space="preserve"> 5 </w:t>
            </w:r>
            <w:r w:rsidRPr="00591232">
              <w:rPr>
                <w:i/>
                <w:lang w:val="nl-NL"/>
              </w:rPr>
              <w:t xml:space="preserve"> n</w:t>
            </w:r>
            <w:r w:rsidRPr="00591232">
              <w:rPr>
                <w:rFonts w:hint="eastAsia"/>
                <w:i/>
                <w:lang w:val="nl-NL"/>
              </w:rPr>
              <w:t>ă</w:t>
            </w:r>
            <w:r w:rsidRPr="00591232">
              <w:rPr>
                <w:i/>
                <w:lang w:val="nl-NL"/>
              </w:rPr>
              <w:t>m 20</w:t>
            </w:r>
            <w:r w:rsidR="00F16DCF">
              <w:rPr>
                <w:i/>
                <w:lang w:val="nl-NL"/>
              </w:rPr>
              <w:t>20</w:t>
            </w:r>
          </w:p>
          <w:p w:rsidR="004C10C7" w:rsidRPr="00591232" w:rsidRDefault="004C10C7" w:rsidP="008370CE">
            <w:pPr>
              <w:tabs>
                <w:tab w:val="left" w:pos="993"/>
              </w:tabs>
              <w:spacing w:before="120"/>
              <w:rPr>
                <w:i/>
                <w:lang w:val="nl-NL"/>
              </w:rPr>
            </w:pPr>
          </w:p>
          <w:p w:rsidR="004C10C7" w:rsidRPr="00591232" w:rsidRDefault="004C10C7" w:rsidP="00B814D3">
            <w:pPr>
              <w:tabs>
                <w:tab w:val="left" w:pos="993"/>
              </w:tabs>
              <w:spacing w:before="120"/>
              <w:rPr>
                <w:b/>
                <w:i/>
                <w:lang w:val="nl-NL"/>
              </w:rPr>
            </w:pPr>
            <w:r w:rsidRPr="00591232">
              <w:rPr>
                <w:i/>
                <w:lang w:val="nl-NL"/>
              </w:rPr>
              <w:t xml:space="preserve">                                             </w:t>
            </w:r>
            <w:r w:rsidRPr="00591232">
              <w:rPr>
                <w:rFonts w:hint="eastAsia"/>
                <w:i/>
                <w:lang w:val="nl-NL"/>
              </w:rPr>
              <w:t>Đ</w:t>
            </w:r>
            <w:r w:rsidRPr="00591232">
              <w:rPr>
                <w:i/>
                <w:lang w:val="nl-NL"/>
              </w:rPr>
              <w:t>ộ khẩn:</w:t>
            </w:r>
            <w:r w:rsidR="00920AA4" w:rsidRPr="00591232">
              <w:rPr>
                <w:i/>
                <w:lang w:val="nl-NL"/>
              </w:rPr>
              <w:t xml:space="preserve"> </w:t>
            </w:r>
            <w:r w:rsidR="00920AA4" w:rsidRPr="00591232">
              <w:rPr>
                <w:b/>
                <w:i/>
                <w:u w:val="single"/>
                <w:lang w:val="nl-NL"/>
              </w:rPr>
              <w:t>GẤP</w:t>
            </w:r>
          </w:p>
        </w:tc>
      </w:tr>
    </w:tbl>
    <w:p w:rsidR="00B062BC" w:rsidRDefault="00B062BC" w:rsidP="004C10C7">
      <w:pPr>
        <w:tabs>
          <w:tab w:val="left" w:pos="2910"/>
        </w:tabs>
        <w:rPr>
          <w:lang w:val="nl-NL"/>
        </w:rPr>
      </w:pPr>
    </w:p>
    <w:p w:rsidR="00B062BC" w:rsidRDefault="00B062BC" w:rsidP="004C10C7">
      <w:pPr>
        <w:tabs>
          <w:tab w:val="left" w:pos="2910"/>
        </w:tabs>
        <w:rPr>
          <w:lang w:val="nl-NL"/>
        </w:rPr>
      </w:pPr>
    </w:p>
    <w:p w:rsidR="00897A64" w:rsidRDefault="00897A64" w:rsidP="004C10C7">
      <w:pPr>
        <w:tabs>
          <w:tab w:val="left" w:pos="2910"/>
        </w:tabs>
        <w:rPr>
          <w:lang w:val="nl-NL"/>
        </w:rPr>
      </w:pPr>
    </w:p>
    <w:p w:rsidR="00897A64" w:rsidRDefault="00897A64" w:rsidP="004C10C7">
      <w:pPr>
        <w:tabs>
          <w:tab w:val="left" w:pos="2910"/>
        </w:tabs>
        <w:rPr>
          <w:lang w:val="nl-NL"/>
        </w:rPr>
      </w:pPr>
    </w:p>
    <w:p w:rsidR="00897A64" w:rsidRDefault="00897A64" w:rsidP="004C10C7">
      <w:pPr>
        <w:tabs>
          <w:tab w:val="left" w:pos="2910"/>
        </w:tabs>
        <w:rPr>
          <w:lang w:val="nl-NL"/>
        </w:rPr>
      </w:pPr>
    </w:p>
    <w:p w:rsidR="0027649F" w:rsidRDefault="0027649F" w:rsidP="004C10C7">
      <w:pPr>
        <w:tabs>
          <w:tab w:val="left" w:pos="2910"/>
        </w:tabs>
        <w:rPr>
          <w:lang w:val="nl-NL"/>
        </w:rPr>
      </w:pPr>
    </w:p>
    <w:p w:rsidR="0027649F" w:rsidRDefault="0027649F" w:rsidP="004C10C7">
      <w:pPr>
        <w:tabs>
          <w:tab w:val="left" w:pos="2910"/>
        </w:tabs>
        <w:rPr>
          <w:lang w:val="nl-NL"/>
        </w:rPr>
      </w:pPr>
    </w:p>
    <w:p w:rsidR="00891850" w:rsidRDefault="00891850" w:rsidP="004C10C7">
      <w:pPr>
        <w:tabs>
          <w:tab w:val="left" w:pos="2910"/>
        </w:tabs>
        <w:rPr>
          <w:lang w:val="nl-NL"/>
        </w:rPr>
      </w:pPr>
    </w:p>
    <w:p w:rsidR="00637B90" w:rsidRDefault="00F16DCF" w:rsidP="00027D3C">
      <w:pPr>
        <w:tabs>
          <w:tab w:val="left" w:pos="5325"/>
        </w:tabs>
        <w:rPr>
          <w:lang w:val="nl-NL"/>
        </w:rPr>
      </w:pPr>
      <w:r>
        <w:rPr>
          <w:lang w:val="nl-NL"/>
        </w:rPr>
        <w:tab/>
      </w:r>
    </w:p>
    <w:p w:rsidR="001060C6" w:rsidRPr="00591232" w:rsidRDefault="001060C6" w:rsidP="00027D3C">
      <w:pPr>
        <w:tabs>
          <w:tab w:val="left" w:pos="5325"/>
        </w:tabs>
        <w:rPr>
          <w:lang w:val="nl-NL"/>
        </w:rPr>
      </w:pPr>
    </w:p>
    <w:tbl>
      <w:tblPr>
        <w:tblW w:w="9027" w:type="dxa"/>
        <w:jc w:val="center"/>
        <w:tblLayout w:type="fixed"/>
        <w:tblCellMar>
          <w:left w:w="29" w:type="dxa"/>
          <w:right w:w="29" w:type="dxa"/>
        </w:tblCellMar>
        <w:tblLook w:val="0000"/>
      </w:tblPr>
      <w:tblGrid>
        <w:gridCol w:w="9027"/>
      </w:tblGrid>
      <w:tr w:rsidR="004C10C7" w:rsidRPr="00591232" w:rsidTr="008370CE">
        <w:trPr>
          <w:cantSplit/>
          <w:jc w:val="center"/>
        </w:trPr>
        <w:tc>
          <w:tcPr>
            <w:tcW w:w="9027" w:type="dxa"/>
          </w:tcPr>
          <w:p w:rsidR="004C10C7" w:rsidRPr="00591232" w:rsidRDefault="00ED280E" w:rsidP="00091342">
            <w:pPr>
              <w:spacing w:line="360" w:lineRule="exact"/>
              <w:jc w:val="center"/>
              <w:rPr>
                <w:b/>
                <w:lang w:val="nl-NL"/>
              </w:rPr>
            </w:pPr>
            <w:r w:rsidRPr="00591232">
              <w:rPr>
                <w:b/>
                <w:lang w:val="nl-NL"/>
              </w:rPr>
              <w:t xml:space="preserve">TỜ TRÌNH </w:t>
            </w:r>
          </w:p>
          <w:p w:rsidR="00424315" w:rsidRPr="003329C1" w:rsidRDefault="00ED280E" w:rsidP="00AA6F70">
            <w:pPr>
              <w:pStyle w:val="Form"/>
              <w:spacing w:before="0" w:after="0" w:line="360" w:lineRule="exact"/>
              <w:jc w:val="center"/>
              <w:rPr>
                <w:i/>
                <w:lang w:val="nl-NL"/>
              </w:rPr>
            </w:pPr>
            <w:r w:rsidRPr="003329C1">
              <w:rPr>
                <w:i/>
                <w:lang w:val="nl-NL"/>
              </w:rPr>
              <w:t>V</w:t>
            </w:r>
            <w:r w:rsidR="003329C1" w:rsidRPr="003329C1">
              <w:rPr>
                <w:i/>
                <w:lang w:val="nl-NL"/>
              </w:rPr>
              <w:t>/v: D</w:t>
            </w:r>
            <w:r w:rsidR="00AA6F70" w:rsidRPr="003329C1">
              <w:rPr>
                <w:i/>
                <w:lang w:val="nl-NL"/>
              </w:rPr>
              <w:t xml:space="preserve">ự thảo </w:t>
            </w:r>
            <w:r w:rsidR="00AA6F70" w:rsidRPr="003329C1">
              <w:rPr>
                <w:i/>
                <w:spacing w:val="-2"/>
                <w:lang w:val="nb-NO"/>
              </w:rPr>
              <w:t>Nghị quyết của Quốc hội</w:t>
            </w:r>
            <w:r w:rsidR="006D4C07" w:rsidRPr="003329C1">
              <w:rPr>
                <w:i/>
                <w:spacing w:val="-2"/>
                <w:lang w:val="nb-NO"/>
              </w:rPr>
              <w:t xml:space="preserve"> </w:t>
            </w:r>
            <w:r w:rsidR="00AA6F70" w:rsidRPr="003329C1">
              <w:rPr>
                <w:i/>
                <w:lang w:val="nl-NL"/>
              </w:rPr>
              <w:t xml:space="preserve">về </w:t>
            </w:r>
            <w:r w:rsidR="00D62D9F" w:rsidRPr="003329C1">
              <w:rPr>
                <w:i/>
                <w:lang w:val="nl-NL"/>
              </w:rPr>
              <w:t xml:space="preserve">thí điểm </w:t>
            </w:r>
            <w:r w:rsidR="003329C1" w:rsidRPr="003329C1">
              <w:rPr>
                <w:i/>
                <w:lang w:val="nl-NL"/>
              </w:rPr>
              <w:t xml:space="preserve">một số </w:t>
            </w:r>
            <w:r w:rsidR="00AA6F70" w:rsidRPr="003329C1">
              <w:rPr>
                <w:i/>
                <w:lang w:val="nl-NL"/>
              </w:rPr>
              <w:t xml:space="preserve">cơ chế, chính sách </w:t>
            </w:r>
            <w:r w:rsidR="003329C1" w:rsidRPr="003329C1">
              <w:rPr>
                <w:i/>
                <w:lang w:val="nl-NL"/>
              </w:rPr>
              <w:t xml:space="preserve">tài chính – ngân sách </w:t>
            </w:r>
            <w:r w:rsidR="00D62D9F" w:rsidRPr="003329C1">
              <w:rPr>
                <w:i/>
                <w:lang w:val="nl-NL"/>
              </w:rPr>
              <w:t xml:space="preserve">đặc thù </w:t>
            </w:r>
            <w:r w:rsidR="003329C1" w:rsidRPr="003329C1">
              <w:rPr>
                <w:i/>
                <w:lang w:val="nl-NL"/>
              </w:rPr>
              <w:t>đối với Thủ đô</w:t>
            </w:r>
            <w:r w:rsidR="00AA6F70" w:rsidRPr="003329C1">
              <w:rPr>
                <w:i/>
                <w:lang w:val="nl-NL"/>
              </w:rPr>
              <w:t xml:space="preserve"> </w:t>
            </w:r>
            <w:r w:rsidR="00F16DCF" w:rsidRPr="003329C1">
              <w:rPr>
                <w:i/>
                <w:lang w:val="nl-NL"/>
              </w:rPr>
              <w:t>Hà Nội</w:t>
            </w:r>
          </w:p>
          <w:p w:rsidR="00AA6F70" w:rsidRPr="00591232" w:rsidRDefault="00AA6F70" w:rsidP="00AA6F70">
            <w:pPr>
              <w:pStyle w:val="Form"/>
              <w:spacing w:before="0" w:after="0" w:line="360" w:lineRule="exact"/>
              <w:jc w:val="center"/>
              <w:rPr>
                <w:lang w:val="nl-NL"/>
              </w:rPr>
            </w:pPr>
          </w:p>
        </w:tc>
      </w:tr>
    </w:tbl>
    <w:p w:rsidR="00FD14F8" w:rsidRDefault="00FD14F8" w:rsidP="0027649F">
      <w:pPr>
        <w:widowControl w:val="0"/>
        <w:autoSpaceDE w:val="0"/>
        <w:autoSpaceDN w:val="0"/>
        <w:spacing w:before="80"/>
        <w:ind w:firstLine="851"/>
        <w:jc w:val="both"/>
        <w:rPr>
          <w:spacing w:val="2"/>
          <w:lang w:val="nl-NL"/>
        </w:rPr>
      </w:pPr>
    </w:p>
    <w:p w:rsidR="00FD14F8" w:rsidRDefault="00D64457" w:rsidP="00B5604E">
      <w:pPr>
        <w:widowControl w:val="0"/>
        <w:autoSpaceDE w:val="0"/>
        <w:autoSpaceDN w:val="0"/>
        <w:spacing w:before="80"/>
        <w:ind w:firstLine="851"/>
        <w:jc w:val="both"/>
        <w:rPr>
          <w:bCs/>
          <w:spacing w:val="-6"/>
        </w:rPr>
      </w:pPr>
      <w:r w:rsidRPr="0027649F">
        <w:rPr>
          <w:spacing w:val="2"/>
          <w:lang w:val="nl-NL"/>
        </w:rPr>
        <w:t>Thực hiện</w:t>
      </w:r>
      <w:r w:rsidR="00FD14F8">
        <w:rPr>
          <w:spacing w:val="2"/>
          <w:lang w:val="nl-NL"/>
        </w:rPr>
        <w:t xml:space="preserve"> </w:t>
      </w:r>
      <w:r w:rsidR="00044897">
        <w:rPr>
          <w:spacing w:val="2"/>
          <w:lang w:val="nl-NL"/>
        </w:rPr>
        <w:t>kết luận</w:t>
      </w:r>
      <w:r w:rsidR="00FD14F8" w:rsidRPr="006B65AE">
        <w:rPr>
          <w:spacing w:val="2"/>
          <w:lang w:val="nl-NL"/>
        </w:rPr>
        <w:t xml:space="preserve"> của Ủy ban thường vụ Quốc hội</w:t>
      </w:r>
      <w:r w:rsidR="00FD14F8" w:rsidRPr="006B65AE">
        <w:rPr>
          <w:vertAlign w:val="superscript"/>
          <w:lang w:val="nl-NL"/>
        </w:rPr>
        <w:footnoteReference w:id="1"/>
      </w:r>
      <w:r w:rsidR="00FD14F8" w:rsidRPr="006B65AE">
        <w:rPr>
          <w:spacing w:val="2"/>
          <w:lang w:val="nl-NL"/>
        </w:rPr>
        <w:t xml:space="preserve"> tại Phiên họp 44 ngày 27/4/2020</w:t>
      </w:r>
      <w:r w:rsidR="00FD14F8">
        <w:rPr>
          <w:spacing w:val="2"/>
          <w:lang w:val="nl-NL"/>
        </w:rPr>
        <w:t xml:space="preserve"> </w:t>
      </w:r>
      <w:r w:rsidR="00FD14F8" w:rsidRPr="000C2465">
        <w:rPr>
          <w:spacing w:val="2"/>
          <w:lang w:val="nl-NL"/>
        </w:rPr>
        <w:t xml:space="preserve">về việc </w:t>
      </w:r>
      <w:r w:rsidR="00FD14F8">
        <w:rPr>
          <w:spacing w:val="2"/>
          <w:lang w:val="nl-NL"/>
        </w:rPr>
        <w:t>đ</w:t>
      </w:r>
      <w:r w:rsidR="00FD14F8" w:rsidRPr="000C2465">
        <w:rPr>
          <w:spacing w:val="-2"/>
        </w:rPr>
        <w:t>ề nghị Chính phủ hoàn thiện hồ sơ dự thảo Nghị quyết trình Ủy ban Thường vụ Quốc hội xem xét, cho ý kiến tại phiên họp thứ 45 (tháng 5/2020)</w:t>
      </w:r>
      <w:r w:rsidR="00FD14F8">
        <w:rPr>
          <w:spacing w:val="-2"/>
        </w:rPr>
        <w:t>; g</w:t>
      </w:r>
      <w:r w:rsidR="00FD14F8" w:rsidRPr="000C2465">
        <w:rPr>
          <w:spacing w:val="-2"/>
        </w:rPr>
        <w:t>iao Ủy ban Tài chính, Ngân sách của Quốc hội thẩm tra để báo cáo Ủy ban Thường vụ Quốc hội và trình Quốc hội tại kỳ họp thứ 9 (nếu đủ điều kiện)</w:t>
      </w:r>
      <w:r w:rsidR="00FD14F8" w:rsidRPr="006B65AE">
        <w:rPr>
          <w:spacing w:val="2"/>
          <w:lang w:val="nl-NL"/>
        </w:rPr>
        <w:t>,</w:t>
      </w:r>
      <w:r w:rsidR="00D16ABD">
        <w:rPr>
          <w:spacing w:val="2"/>
          <w:lang w:val="nl-NL"/>
        </w:rPr>
        <w:t xml:space="preserve"> Sau khi xin ý kiến Vụ Pháp chê,</w:t>
      </w:r>
      <w:r w:rsidR="00FD14F8" w:rsidRPr="006B65AE">
        <w:rPr>
          <w:spacing w:val="2"/>
          <w:lang w:val="nl-NL"/>
        </w:rPr>
        <w:t xml:space="preserve"> </w:t>
      </w:r>
      <w:r w:rsidR="00044897">
        <w:rPr>
          <w:spacing w:val="2"/>
          <w:lang w:val="nl-NL"/>
        </w:rPr>
        <w:t xml:space="preserve">Vụ NSNN đã hoàn thiện </w:t>
      </w:r>
      <w:r w:rsidRPr="0027649F">
        <w:rPr>
          <w:spacing w:val="2"/>
          <w:lang w:val="nl-NL"/>
        </w:rPr>
        <w:t>Dự thảo Nghị quyết của Quốc hội v</w:t>
      </w:r>
      <w:r w:rsidRPr="0027649F">
        <w:rPr>
          <w:bCs/>
          <w:spacing w:val="-6"/>
        </w:rPr>
        <w:t>ề thực hiện thí điểm một số cơ chế, chính sách</w:t>
      </w:r>
      <w:r w:rsidR="00897F5C" w:rsidRPr="0027649F">
        <w:rPr>
          <w:bCs/>
          <w:spacing w:val="-6"/>
        </w:rPr>
        <w:t xml:space="preserve"> tài chính - ngân sách </w:t>
      </w:r>
      <w:r w:rsidRPr="0027649F">
        <w:rPr>
          <w:bCs/>
          <w:spacing w:val="-6"/>
        </w:rPr>
        <w:t xml:space="preserve">đặc thù đối với </w:t>
      </w:r>
      <w:r w:rsidR="00897F5C" w:rsidRPr="0027649F">
        <w:rPr>
          <w:bCs/>
          <w:spacing w:val="-6"/>
        </w:rPr>
        <w:t>Thủ đô</w:t>
      </w:r>
      <w:r w:rsidRPr="0027649F">
        <w:rPr>
          <w:bCs/>
          <w:spacing w:val="-6"/>
        </w:rPr>
        <w:t xml:space="preserve"> Hà Nội</w:t>
      </w:r>
      <w:r w:rsidR="00FD14F8">
        <w:rPr>
          <w:bCs/>
          <w:spacing w:val="-6"/>
        </w:rPr>
        <w:t xml:space="preserve"> (Đính kèm); Vụ NSNN trình Bộ ý kiến như sau:</w:t>
      </w:r>
    </w:p>
    <w:p w:rsidR="00645795" w:rsidRDefault="00234335" w:rsidP="00B5604E">
      <w:pPr>
        <w:widowControl w:val="0"/>
        <w:autoSpaceDE w:val="0"/>
        <w:autoSpaceDN w:val="0"/>
        <w:spacing w:before="80"/>
        <w:ind w:firstLine="851"/>
        <w:jc w:val="both"/>
        <w:rPr>
          <w:spacing w:val="-4"/>
          <w:lang w:val="fr-FR"/>
        </w:rPr>
      </w:pPr>
      <w:r>
        <w:rPr>
          <w:bCs/>
          <w:spacing w:val="-6"/>
        </w:rPr>
        <w:lastRenderedPageBreak/>
        <w:t xml:space="preserve">1. Bộ Tài chính đã có Văn bản số 82/TTr-BTC ngày 07/5/2020 </w:t>
      </w:r>
      <w:r w:rsidR="00FB5A69">
        <w:rPr>
          <w:spacing w:val="-4"/>
          <w:lang w:val="fr-FR"/>
        </w:rPr>
        <w:t>trình Thủ tướng Chính phủ</w:t>
      </w:r>
      <w:r w:rsidR="00645795">
        <w:rPr>
          <w:spacing w:val="-4"/>
          <w:lang w:val="fr-FR"/>
        </w:rPr>
        <w:t>:</w:t>
      </w:r>
    </w:p>
    <w:p w:rsidR="007F0552" w:rsidRDefault="007F0552" w:rsidP="00B5604E">
      <w:pPr>
        <w:pStyle w:val="Form"/>
        <w:tabs>
          <w:tab w:val="clear" w:pos="1440"/>
          <w:tab w:val="clear" w:pos="2160"/>
        </w:tabs>
        <w:spacing w:after="0"/>
        <w:ind w:firstLine="851"/>
        <w:rPr>
          <w:lang w:val="nl-NL"/>
        </w:rPr>
      </w:pPr>
      <w:r>
        <w:rPr>
          <w:lang w:val="nl-NL"/>
        </w:rPr>
        <w:t>(1) Ủy</w:t>
      </w:r>
      <w:r w:rsidRPr="006B65AE">
        <w:rPr>
          <w:lang w:val="nl-NL"/>
        </w:rPr>
        <w:t xml:space="preserve"> quyền cho Bộ trưởng Bộ T</w:t>
      </w:r>
      <w:r>
        <w:rPr>
          <w:lang w:val="nl-NL"/>
        </w:rPr>
        <w:t xml:space="preserve">ư pháp </w:t>
      </w:r>
      <w:r w:rsidRPr="006B65AE">
        <w:rPr>
          <w:lang w:val="nl-NL"/>
        </w:rPr>
        <w:t>thừa ủy quyền Thủ tướng Chính phủ thay mặt Chính phủ báo cáo</w:t>
      </w:r>
      <w:r>
        <w:rPr>
          <w:lang w:val="nl-NL"/>
        </w:rPr>
        <w:t xml:space="preserve"> Ủy ban Thường vụ Quốc hội báo cáo</w:t>
      </w:r>
      <w:r w:rsidRPr="006B65AE">
        <w:rPr>
          <w:lang w:val="nl-NL"/>
        </w:rPr>
        <w:t xml:space="preserve"> Quốc hội </w:t>
      </w:r>
      <w:r>
        <w:rPr>
          <w:lang w:val="nl-NL"/>
        </w:rPr>
        <w:t>cho phép bổ sung dự thảo Nghị quyết vào Chương trình xây dựng Luật, Pháp lệnh năm 2020, cho phép xây dựng Nghị quyết theo trình tự, thủ tục rút gọn và cho phép thông qua Nghị quyết tại kỳ họp thứ 9 Quốc hội khóa XIV theo quy trình 01 kỳ họp.</w:t>
      </w:r>
    </w:p>
    <w:p w:rsidR="007F0552" w:rsidRDefault="007F0552" w:rsidP="00B5604E">
      <w:pPr>
        <w:pStyle w:val="Form"/>
        <w:tabs>
          <w:tab w:val="clear" w:pos="1440"/>
          <w:tab w:val="clear" w:pos="2160"/>
        </w:tabs>
        <w:spacing w:after="0"/>
        <w:ind w:firstLine="851"/>
        <w:rPr>
          <w:lang w:val="nl-NL"/>
        </w:rPr>
      </w:pPr>
      <w:r>
        <w:rPr>
          <w:lang w:val="nl-NL"/>
        </w:rPr>
        <w:t>(2) Ủy</w:t>
      </w:r>
      <w:r w:rsidRPr="006B65AE">
        <w:rPr>
          <w:lang w:val="nl-NL"/>
        </w:rPr>
        <w:t xml:space="preserve"> quyền cho Bộ trưởng Bộ Tài chính thừa ủy quyền Thủ tướng Chính phủ thay mặt Chính phủ báo cáo Quốc hội </w:t>
      </w:r>
      <w:r w:rsidRPr="006B65AE">
        <w:rPr>
          <w:lang w:val="fr-FR"/>
        </w:rPr>
        <w:t>dự thảo</w:t>
      </w:r>
      <w:r w:rsidRPr="006B65AE">
        <w:rPr>
          <w:i/>
          <w:lang w:val="fr-FR"/>
        </w:rPr>
        <w:t xml:space="preserve"> </w:t>
      </w:r>
      <w:r w:rsidRPr="006B65AE">
        <w:rPr>
          <w:lang w:val="fr-FR"/>
        </w:rPr>
        <w:t xml:space="preserve">Nghị quyết của Quốc hội về thí điểm </w:t>
      </w:r>
      <w:r w:rsidRPr="006B65AE">
        <w:t xml:space="preserve">một số cơ chế, chính sách tài chính - ngân sách đặc thù đối với Thủ đô Hà Nội </w:t>
      </w:r>
      <w:r w:rsidRPr="006B65AE">
        <w:rPr>
          <w:lang w:val="nl-NL"/>
        </w:rPr>
        <w:t>theo quy định</w:t>
      </w:r>
      <w:r>
        <w:rPr>
          <w:lang w:val="nl-NL"/>
        </w:rPr>
        <w:t>.</w:t>
      </w:r>
    </w:p>
    <w:p w:rsidR="0066158C" w:rsidRDefault="006B11D9" w:rsidP="00B5604E">
      <w:pPr>
        <w:pStyle w:val="Form"/>
        <w:tabs>
          <w:tab w:val="clear" w:pos="1440"/>
          <w:tab w:val="clear" w:pos="2160"/>
        </w:tabs>
        <w:spacing w:after="0"/>
        <w:ind w:firstLine="851"/>
        <w:rPr>
          <w:spacing w:val="2"/>
          <w:lang w:val="nb-NO"/>
        </w:rPr>
      </w:pPr>
      <w:r>
        <w:rPr>
          <w:spacing w:val="-4"/>
          <w:lang w:val="fr-FR"/>
        </w:rPr>
        <w:t xml:space="preserve">2. Qua trao đổi với Vụ Quốc hội, địa phương của Văn phòng Chính phủ (Anh Tiếc): </w:t>
      </w:r>
      <w:r w:rsidRPr="006B11D9">
        <w:rPr>
          <w:spacing w:val="2"/>
          <w:lang w:val="nl-NL"/>
        </w:rPr>
        <w:t xml:space="preserve">Thực hiện kết luận của Ủy ban thường vụ Quốc hội tại </w:t>
      </w:r>
      <w:r w:rsidRPr="006B11D9">
        <w:t>V</w:t>
      </w:r>
      <w:r w:rsidRPr="006B11D9">
        <w:rPr>
          <w:spacing w:val="2"/>
          <w:lang w:val="nb-NO"/>
        </w:rPr>
        <w:t>ăn bản số 3586/TTKQH-TH ngày 05/5/2020 của Tổng thư ký Quốc hội về thông báo kết luận của Ủy ban thường vụ Quốc hội tại Phiên họp thứ 44</w:t>
      </w:r>
      <w:r>
        <w:rPr>
          <w:spacing w:val="2"/>
          <w:lang w:val="nb-NO"/>
        </w:rPr>
        <w:t xml:space="preserve">, </w:t>
      </w:r>
      <w:r>
        <w:rPr>
          <w:spacing w:val="-4"/>
          <w:lang w:val="fr-FR"/>
        </w:rPr>
        <w:t>Vụ Quốc hội, địa phương của Văn phòng Chính phủ đã trình Thủ tướng Chính phủ giao Bộ Tài chính, Bộ Tư pháp triển khai thực hiện</w:t>
      </w:r>
      <w:r>
        <w:rPr>
          <w:spacing w:val="2"/>
          <w:lang w:val="nb-NO"/>
        </w:rPr>
        <w:t xml:space="preserve">. </w:t>
      </w:r>
    </w:p>
    <w:p w:rsidR="0066158C" w:rsidRDefault="00B10671" w:rsidP="00B5604E">
      <w:pPr>
        <w:pStyle w:val="Form"/>
        <w:tabs>
          <w:tab w:val="clear" w:pos="1440"/>
          <w:tab w:val="clear" w:pos="2160"/>
        </w:tabs>
        <w:spacing w:after="0"/>
        <w:ind w:firstLine="851"/>
        <w:rPr>
          <w:spacing w:val="-4"/>
          <w:lang w:val="fr-FR"/>
        </w:rPr>
      </w:pPr>
      <w:r w:rsidRPr="0066158C">
        <w:rPr>
          <w:spacing w:val="-4"/>
          <w:lang w:val="fr-FR"/>
        </w:rPr>
        <w:t>3.</w:t>
      </w:r>
      <w:r w:rsidR="00D16ABD" w:rsidRPr="0066158C">
        <w:rPr>
          <w:spacing w:val="-4"/>
          <w:lang w:val="fr-FR"/>
        </w:rPr>
        <w:t xml:space="preserve"> Ý kiến Vụ Pháp chế:</w:t>
      </w:r>
      <w:r w:rsidR="0066158C" w:rsidRPr="0066158C">
        <w:rPr>
          <w:spacing w:val="-4"/>
          <w:lang w:val="fr-FR"/>
        </w:rPr>
        <w:t xml:space="preserve"> Nhất</w:t>
      </w:r>
      <w:r w:rsidR="0066158C">
        <w:rPr>
          <w:spacing w:val="-4"/>
          <w:lang w:val="fr-FR"/>
        </w:rPr>
        <w:t xml:space="preserve"> trí với Hồ sơ gửi xin ý kiến thẩm định do Vụ NSNN chuẩn bị. Riêng đối với các tài liệu về báo cáo đánh giá thủ tục hành chish và báo cáo đánh giá thủ tục hành chính và báo cáo lồng ghép vấn đề bình đẳng giới, trong trường hợp dự thảo Nghị quyết này không có quy định thủ tục hành chính và không có quy định liên quan đến vấn đề bình đẳng giới, đề nghị báo cáo rõ trong Tờ trình Chính phủ.</w:t>
      </w:r>
    </w:p>
    <w:p w:rsidR="00D16ABD" w:rsidRDefault="0066158C" w:rsidP="00B5604E">
      <w:pPr>
        <w:pStyle w:val="Form"/>
        <w:tabs>
          <w:tab w:val="clear" w:pos="1440"/>
          <w:tab w:val="clear" w:pos="2160"/>
        </w:tabs>
        <w:spacing w:after="0"/>
        <w:ind w:firstLine="851"/>
        <w:rPr>
          <w:spacing w:val="-4"/>
          <w:lang w:val="fr-FR"/>
        </w:rPr>
      </w:pPr>
      <w:r>
        <w:rPr>
          <w:spacing w:val="-4"/>
          <w:lang w:val="fr-FR"/>
        </w:rPr>
        <w:t>Vụ NSNN đã tiếp thu hoàn thiện hồ sơ theo quy định.</w:t>
      </w:r>
    </w:p>
    <w:p w:rsidR="006B738F" w:rsidRDefault="00EB582A" w:rsidP="00B5604E">
      <w:pPr>
        <w:pStyle w:val="Form"/>
        <w:tabs>
          <w:tab w:val="clear" w:pos="1440"/>
          <w:tab w:val="clear" w:pos="2160"/>
        </w:tabs>
        <w:spacing w:after="0"/>
        <w:ind w:firstLine="851"/>
        <w:rPr>
          <w:lang w:val="nl-NL"/>
        </w:rPr>
      </w:pPr>
      <w:r>
        <w:rPr>
          <w:spacing w:val="-4"/>
          <w:lang w:val="fr-FR"/>
        </w:rPr>
        <w:t>Từ tình hình trên, đ</w:t>
      </w:r>
      <w:r w:rsidR="00234335" w:rsidRPr="0027649F">
        <w:rPr>
          <w:spacing w:val="-4"/>
          <w:lang w:val="fr-FR"/>
        </w:rPr>
        <w:t xml:space="preserve">ể kịp thời gian trình </w:t>
      </w:r>
      <w:r w:rsidR="00234335">
        <w:rPr>
          <w:spacing w:val="-4"/>
          <w:lang w:val="fr-FR"/>
        </w:rPr>
        <w:t xml:space="preserve">Thủ tướng </w:t>
      </w:r>
      <w:r w:rsidR="00234335" w:rsidRPr="0027649F">
        <w:rPr>
          <w:spacing w:val="-4"/>
          <w:lang w:val="fr-FR"/>
        </w:rPr>
        <w:t>Chính phủ báo cáo Quốc hội ban hành Nghị quyết theo trình tự, thủ tục rút gọn tại kỳ họp thứ 9 (tháng 5-6/2020), Vụ NSNN trình Bộ</w:t>
      </w:r>
      <w:r w:rsidR="006B738F">
        <w:rPr>
          <w:lang w:val="nl-NL"/>
        </w:rPr>
        <w:t xml:space="preserve"> có văn bản xin ý kiến thẩm định của Bộ Tư pháp về dự thảo Nghị quyết của Quốc hội trình Ủy ban Thường vụ Quố</w:t>
      </w:r>
      <w:r w:rsidR="003A5620">
        <w:rPr>
          <w:lang w:val="nl-NL"/>
        </w:rPr>
        <w:t>c</w:t>
      </w:r>
      <w:r w:rsidR="006B738F">
        <w:rPr>
          <w:lang w:val="nl-NL"/>
        </w:rPr>
        <w:t xml:space="preserve"> hội xem xét trình Quốc hội ban hành.</w:t>
      </w:r>
    </w:p>
    <w:p w:rsidR="007F5802" w:rsidRPr="0027649F" w:rsidRDefault="007F5802" w:rsidP="00B5604E">
      <w:pPr>
        <w:spacing w:before="80"/>
        <w:ind w:firstLine="851"/>
        <w:jc w:val="both"/>
        <w:rPr>
          <w:spacing w:val="-4"/>
          <w:lang w:val="fr-FR"/>
        </w:rPr>
      </w:pPr>
      <w:r w:rsidRPr="0027649F">
        <w:rPr>
          <w:spacing w:val="-4"/>
          <w:lang w:val="fr-FR"/>
        </w:rPr>
        <w:t>Tài liệu kèm theo gồm:</w:t>
      </w:r>
    </w:p>
    <w:p w:rsidR="007F5802" w:rsidRPr="0027649F" w:rsidRDefault="00F66099" w:rsidP="00B5604E">
      <w:pPr>
        <w:spacing w:before="80"/>
        <w:ind w:firstLine="851"/>
        <w:jc w:val="both"/>
        <w:rPr>
          <w:bCs/>
          <w:spacing w:val="-6"/>
        </w:rPr>
      </w:pPr>
      <w:r w:rsidRPr="0027649F">
        <w:rPr>
          <w:spacing w:val="-4"/>
          <w:lang w:val="fr-FR"/>
        </w:rPr>
        <w:t>(</w:t>
      </w:r>
      <w:r w:rsidR="007F5802" w:rsidRPr="0027649F">
        <w:rPr>
          <w:spacing w:val="-4"/>
          <w:lang w:val="fr-FR"/>
        </w:rPr>
        <w:t>1</w:t>
      </w:r>
      <w:r w:rsidRPr="0027649F">
        <w:rPr>
          <w:spacing w:val="-4"/>
          <w:lang w:val="fr-FR"/>
        </w:rPr>
        <w:t>)</w:t>
      </w:r>
      <w:r w:rsidR="007F5802" w:rsidRPr="0027649F">
        <w:rPr>
          <w:spacing w:val="-4"/>
          <w:lang w:val="fr-FR"/>
        </w:rPr>
        <w:t xml:space="preserve">. Tờ trình </w:t>
      </w:r>
      <w:r w:rsidR="00490E1C" w:rsidRPr="0027649F">
        <w:rPr>
          <w:spacing w:val="-4"/>
          <w:lang w:val="fr-FR"/>
        </w:rPr>
        <w:t xml:space="preserve">Thủ tướng </w:t>
      </w:r>
      <w:r w:rsidR="007F5802" w:rsidRPr="0027649F">
        <w:rPr>
          <w:spacing w:val="-4"/>
          <w:lang w:val="fr-FR"/>
        </w:rPr>
        <w:t xml:space="preserve">Chính phủ về dự thảo </w:t>
      </w:r>
      <w:r w:rsidR="007F5802" w:rsidRPr="0027649F">
        <w:rPr>
          <w:spacing w:val="2"/>
          <w:lang w:val="nl-NL"/>
        </w:rPr>
        <w:t>Nghị quyết của Quốc hội v</w:t>
      </w:r>
      <w:r w:rsidR="007F5802" w:rsidRPr="0027649F">
        <w:rPr>
          <w:bCs/>
          <w:spacing w:val="-6"/>
        </w:rPr>
        <w:t>ề thí điểm một s</w:t>
      </w:r>
      <w:r w:rsidR="0030259F">
        <w:rPr>
          <w:bCs/>
          <w:spacing w:val="-6"/>
        </w:rPr>
        <w:t>ố cơ chế, chính sách tài chính -</w:t>
      </w:r>
      <w:r w:rsidR="007F5802" w:rsidRPr="0027649F">
        <w:rPr>
          <w:bCs/>
          <w:spacing w:val="-6"/>
        </w:rPr>
        <w:t xml:space="preserve"> ngân sách đặc thù đối với Thủ đô Hà Nội. </w:t>
      </w:r>
    </w:p>
    <w:p w:rsidR="007F5802" w:rsidRPr="0027649F" w:rsidRDefault="00F66099" w:rsidP="00B5604E">
      <w:pPr>
        <w:spacing w:before="80"/>
        <w:ind w:firstLine="851"/>
        <w:jc w:val="both"/>
        <w:rPr>
          <w:spacing w:val="-4"/>
          <w:lang w:val="fr-FR"/>
        </w:rPr>
      </w:pPr>
      <w:r w:rsidRPr="0027649F">
        <w:rPr>
          <w:spacing w:val="-4"/>
          <w:lang w:val="fr-FR"/>
        </w:rPr>
        <w:t>(</w:t>
      </w:r>
      <w:r w:rsidR="007F5802" w:rsidRPr="0027649F">
        <w:rPr>
          <w:spacing w:val="-4"/>
          <w:lang w:val="fr-FR"/>
        </w:rPr>
        <w:t>2</w:t>
      </w:r>
      <w:r w:rsidRPr="0027649F">
        <w:rPr>
          <w:spacing w:val="-4"/>
          <w:lang w:val="fr-FR"/>
        </w:rPr>
        <w:t>)</w:t>
      </w:r>
      <w:r w:rsidR="007F5802" w:rsidRPr="0027649F">
        <w:rPr>
          <w:spacing w:val="-4"/>
          <w:lang w:val="fr-FR"/>
        </w:rPr>
        <w:t xml:space="preserve">. Tờ trình Quốc hội về dự thảo </w:t>
      </w:r>
      <w:r w:rsidR="007F5802" w:rsidRPr="0027649F">
        <w:rPr>
          <w:spacing w:val="2"/>
          <w:lang w:val="nl-NL"/>
        </w:rPr>
        <w:t>Nghị quyết của Quốc hội v</w:t>
      </w:r>
      <w:r w:rsidR="007F5802" w:rsidRPr="0027649F">
        <w:rPr>
          <w:bCs/>
          <w:spacing w:val="-6"/>
        </w:rPr>
        <w:t xml:space="preserve">ề thí điểm một số cơ chế, chính sách tài chính – ngân sách đặc thù đối với Thủ đô Hà Nội. </w:t>
      </w:r>
    </w:p>
    <w:p w:rsidR="007F5802" w:rsidRPr="0027649F" w:rsidRDefault="00F66099" w:rsidP="00B5604E">
      <w:pPr>
        <w:spacing w:before="80"/>
        <w:ind w:firstLine="851"/>
        <w:jc w:val="both"/>
        <w:rPr>
          <w:bCs/>
          <w:spacing w:val="-6"/>
        </w:rPr>
      </w:pPr>
      <w:r w:rsidRPr="0027649F">
        <w:rPr>
          <w:spacing w:val="-4"/>
          <w:lang w:val="fr-FR"/>
        </w:rPr>
        <w:t>(</w:t>
      </w:r>
      <w:r w:rsidR="007F5802" w:rsidRPr="0027649F">
        <w:rPr>
          <w:spacing w:val="-4"/>
          <w:lang w:val="fr-FR"/>
        </w:rPr>
        <w:t>3</w:t>
      </w:r>
      <w:r w:rsidRPr="0027649F">
        <w:rPr>
          <w:spacing w:val="-4"/>
          <w:lang w:val="fr-FR"/>
        </w:rPr>
        <w:t>)</w:t>
      </w:r>
      <w:r w:rsidR="007F5802" w:rsidRPr="0027649F">
        <w:rPr>
          <w:spacing w:val="-4"/>
          <w:lang w:val="fr-FR"/>
        </w:rPr>
        <w:t xml:space="preserve">. Dự thảo </w:t>
      </w:r>
      <w:r w:rsidR="007F5802" w:rsidRPr="0027649F">
        <w:rPr>
          <w:spacing w:val="2"/>
          <w:lang w:val="nl-NL"/>
        </w:rPr>
        <w:t>Nghị quyết của Quốc hội v</w:t>
      </w:r>
      <w:r w:rsidR="007F5802" w:rsidRPr="0027649F">
        <w:rPr>
          <w:bCs/>
          <w:spacing w:val="-6"/>
        </w:rPr>
        <w:t xml:space="preserve">ề thí điểm một số cơ chế, chính sách tài chính – ngân sách đặc thù đối với Thủ đô Hà Nội. </w:t>
      </w:r>
    </w:p>
    <w:p w:rsidR="008B7BF7" w:rsidRPr="0027649F" w:rsidRDefault="00F66099" w:rsidP="00B5604E">
      <w:pPr>
        <w:spacing w:before="80"/>
        <w:ind w:firstLine="851"/>
        <w:jc w:val="both"/>
        <w:rPr>
          <w:bCs/>
          <w:spacing w:val="-6"/>
        </w:rPr>
      </w:pPr>
      <w:r w:rsidRPr="0027649F">
        <w:rPr>
          <w:spacing w:val="-4"/>
          <w:lang w:val="fr-FR"/>
        </w:rPr>
        <w:t>(</w:t>
      </w:r>
      <w:r w:rsidR="00EF28C5" w:rsidRPr="0027649F">
        <w:rPr>
          <w:spacing w:val="-4"/>
          <w:lang w:val="fr-FR"/>
        </w:rPr>
        <w:t>4</w:t>
      </w:r>
      <w:r w:rsidRPr="0027649F">
        <w:rPr>
          <w:spacing w:val="-4"/>
          <w:lang w:val="fr-FR"/>
        </w:rPr>
        <w:t>)</w:t>
      </w:r>
      <w:r w:rsidR="008B7BF7" w:rsidRPr="0027649F">
        <w:rPr>
          <w:spacing w:val="-4"/>
          <w:lang w:val="fr-FR"/>
        </w:rPr>
        <w:t>. Tổng hợp ý kiến của các Bộ, UBND thành phố Hà Nội và các văn bản tham gia ý kiến của các Bộ</w:t>
      </w:r>
      <w:r w:rsidR="00A8586E" w:rsidRPr="0027649F">
        <w:rPr>
          <w:spacing w:val="-4"/>
          <w:lang w:val="fr-FR"/>
        </w:rPr>
        <w:t>, cơ quan Trung ương</w:t>
      </w:r>
      <w:r w:rsidR="008B7BF7" w:rsidRPr="0027649F">
        <w:rPr>
          <w:spacing w:val="-4"/>
          <w:lang w:val="fr-FR"/>
        </w:rPr>
        <w:t xml:space="preserve">, địa phương </w:t>
      </w:r>
      <w:r w:rsidR="008B7BF7" w:rsidRPr="0027649F">
        <w:rPr>
          <w:i/>
          <w:spacing w:val="-4"/>
          <w:lang w:val="fr-FR"/>
        </w:rPr>
        <w:t>(Văn bản đã tham gia</w:t>
      </w:r>
      <w:r w:rsidR="0050562E" w:rsidRPr="0027649F">
        <w:rPr>
          <w:i/>
          <w:spacing w:val="-4"/>
          <w:lang w:val="fr-FR"/>
        </w:rPr>
        <w:t xml:space="preserve"> </w:t>
      </w:r>
      <w:r w:rsidR="0050562E" w:rsidRPr="0027649F">
        <w:rPr>
          <w:i/>
          <w:spacing w:val="-4"/>
          <w:lang w:val="fr-FR"/>
        </w:rPr>
        <w:lastRenderedPageBreak/>
        <w:t xml:space="preserve">góp ý kiến </w:t>
      </w:r>
      <w:r w:rsidR="00971379" w:rsidRPr="0027649F">
        <w:rPr>
          <w:i/>
          <w:spacing w:val="-4"/>
          <w:lang w:val="fr-FR"/>
        </w:rPr>
        <w:t>trong quá trình xây dựng d</w:t>
      </w:r>
      <w:r w:rsidR="008B7BF7" w:rsidRPr="0027649F">
        <w:rPr>
          <w:i/>
          <w:spacing w:val="-4"/>
          <w:lang w:val="fr-FR"/>
        </w:rPr>
        <w:t xml:space="preserve">ự thảo </w:t>
      </w:r>
      <w:r w:rsidR="008B7BF7" w:rsidRPr="0027649F">
        <w:rPr>
          <w:i/>
          <w:spacing w:val="2"/>
          <w:lang w:val="nl-NL"/>
        </w:rPr>
        <w:t>Nghị định số 63/2017/NĐ-CP</w:t>
      </w:r>
      <w:r w:rsidR="0050562E" w:rsidRPr="0027649F">
        <w:rPr>
          <w:i/>
          <w:spacing w:val="2"/>
          <w:lang w:val="nl-NL"/>
        </w:rPr>
        <w:t>(sửa đổi, bổ sung)</w:t>
      </w:r>
      <w:r w:rsidR="008B7BF7" w:rsidRPr="0027649F">
        <w:rPr>
          <w:i/>
          <w:spacing w:val="2"/>
          <w:lang w:val="nl-NL"/>
        </w:rPr>
        <w:t>)</w:t>
      </w:r>
      <w:r w:rsidR="008B7BF7" w:rsidRPr="0027649F">
        <w:rPr>
          <w:bCs/>
          <w:i/>
          <w:spacing w:val="-6"/>
        </w:rPr>
        <w:t xml:space="preserve">. </w:t>
      </w:r>
    </w:p>
    <w:p w:rsidR="00EF28C5" w:rsidRPr="0027649F" w:rsidRDefault="00EF28C5" w:rsidP="00B5604E">
      <w:pPr>
        <w:spacing w:before="80"/>
        <w:ind w:firstLine="851"/>
        <w:jc w:val="both"/>
        <w:rPr>
          <w:bCs/>
          <w:spacing w:val="-6"/>
        </w:rPr>
      </w:pPr>
      <w:r w:rsidRPr="0027649F">
        <w:rPr>
          <w:spacing w:val="-4"/>
          <w:lang w:val="fr-FR"/>
        </w:rPr>
        <w:t xml:space="preserve">(5). Báo cáo đánh giá tác động về xây dựng Nghị quyết của Quốc hội về </w:t>
      </w:r>
      <w:r w:rsidRPr="0027649F">
        <w:rPr>
          <w:bCs/>
          <w:spacing w:val="-6"/>
        </w:rPr>
        <w:t xml:space="preserve">thí điểm </w:t>
      </w:r>
      <w:r w:rsidRPr="0027649F">
        <w:rPr>
          <w:spacing w:val="2"/>
          <w:lang w:val="nl-NL"/>
        </w:rPr>
        <w:t>v</w:t>
      </w:r>
      <w:r w:rsidRPr="0027649F">
        <w:rPr>
          <w:bCs/>
          <w:spacing w:val="-6"/>
        </w:rPr>
        <w:t xml:space="preserve">ề thí điểm một số cơ chế, chính sách tài chính – ngân sách đặc thù đối với Thủ đô Hà Nội. </w:t>
      </w:r>
    </w:p>
    <w:p w:rsidR="00EF28C5" w:rsidRPr="0027649F" w:rsidRDefault="00EF28C5" w:rsidP="00B5604E">
      <w:pPr>
        <w:spacing w:before="80"/>
        <w:ind w:firstLine="851"/>
        <w:jc w:val="both"/>
        <w:rPr>
          <w:bCs/>
          <w:spacing w:val="-6"/>
        </w:rPr>
      </w:pPr>
      <w:r w:rsidRPr="0027649F">
        <w:rPr>
          <w:bCs/>
          <w:spacing w:val="-6"/>
        </w:rPr>
        <w:t>(6). Bản so sánh nội dung dự thảo Nghị quyết với các quy định của Luật hiện hành.</w:t>
      </w:r>
    </w:p>
    <w:p w:rsidR="00B10671" w:rsidRDefault="00B10671" w:rsidP="00B5604E">
      <w:pPr>
        <w:spacing w:before="80"/>
        <w:ind w:firstLine="851"/>
        <w:jc w:val="both"/>
        <w:rPr>
          <w:spacing w:val="-4"/>
          <w:lang w:val="nl-NL"/>
        </w:rPr>
      </w:pPr>
      <w:r>
        <w:rPr>
          <w:spacing w:val="-4"/>
          <w:lang w:val="nl-NL"/>
        </w:rPr>
        <w:t>Vụ NSNN</w:t>
      </w:r>
      <w:r w:rsidR="008E1C13">
        <w:rPr>
          <w:spacing w:val="-4"/>
          <w:lang w:val="nl-NL"/>
        </w:rPr>
        <w:t xml:space="preserve"> dự thảo văn bản </w:t>
      </w:r>
      <w:r w:rsidR="008E1C13">
        <w:rPr>
          <w:lang w:val="nl-NL"/>
        </w:rPr>
        <w:t>xin ý kiến thẩm định của Bộ Tư pháp (</w:t>
      </w:r>
      <w:r w:rsidR="008E1C13" w:rsidRPr="008E1C13">
        <w:rPr>
          <w:i/>
          <w:lang w:val="nl-NL"/>
        </w:rPr>
        <w:t>Đính kèm</w:t>
      </w:r>
      <w:r w:rsidR="008E1C13">
        <w:rPr>
          <w:lang w:val="nl-NL"/>
        </w:rPr>
        <w:t>)</w:t>
      </w:r>
    </w:p>
    <w:p w:rsidR="00D62D9F" w:rsidRPr="0027649F" w:rsidRDefault="00FA661A" w:rsidP="00B5604E">
      <w:pPr>
        <w:spacing w:before="80"/>
        <w:ind w:firstLine="851"/>
        <w:jc w:val="both"/>
        <w:rPr>
          <w:spacing w:val="-4"/>
          <w:lang w:val="nl-NL"/>
        </w:rPr>
      </w:pPr>
      <w:r w:rsidRPr="0027649F">
        <w:rPr>
          <w:spacing w:val="-4"/>
          <w:lang w:val="nl-NL"/>
        </w:rPr>
        <w:t>T</w:t>
      </w:r>
      <w:r w:rsidR="00D62D9F" w:rsidRPr="0027649F">
        <w:rPr>
          <w:spacing w:val="-4"/>
          <w:lang w:val="nl-NL"/>
        </w:rPr>
        <w:t>rình Bộ xem xét, duyệt ký./.</w:t>
      </w:r>
    </w:p>
    <w:p w:rsidR="00891850" w:rsidRPr="00027D3C" w:rsidRDefault="00891850" w:rsidP="008B78E4">
      <w:pPr>
        <w:spacing w:before="120" w:line="264" w:lineRule="auto"/>
        <w:ind w:firstLine="720"/>
        <w:jc w:val="both"/>
        <w:rPr>
          <w:spacing w:val="-4"/>
          <w:sz w:val="16"/>
          <w:szCs w:val="16"/>
          <w:lang w:val="nl-NL"/>
        </w:rPr>
      </w:pPr>
    </w:p>
    <w:tbl>
      <w:tblPr>
        <w:tblW w:w="9356" w:type="dxa"/>
        <w:tblInd w:w="108" w:type="dxa"/>
        <w:tblLook w:val="01E0"/>
      </w:tblPr>
      <w:tblGrid>
        <w:gridCol w:w="3402"/>
        <w:gridCol w:w="993"/>
        <w:gridCol w:w="4961"/>
      </w:tblGrid>
      <w:tr w:rsidR="00FA661A" w:rsidRPr="00591232" w:rsidTr="003A5620">
        <w:trPr>
          <w:trHeight w:val="339"/>
        </w:trPr>
        <w:tc>
          <w:tcPr>
            <w:tcW w:w="3402" w:type="dxa"/>
          </w:tcPr>
          <w:p w:rsidR="00FA661A" w:rsidRPr="00591232" w:rsidRDefault="00A667AC" w:rsidP="008370CE">
            <w:pPr>
              <w:jc w:val="both"/>
              <w:rPr>
                <w:b/>
                <w:sz w:val="24"/>
                <w:lang w:val="nl-NL"/>
              </w:rPr>
            </w:pPr>
            <w:r w:rsidRPr="00206F49">
              <w:rPr>
                <w:spacing w:val="-4"/>
                <w:lang w:val="nl-NL"/>
              </w:rPr>
              <w:t xml:space="preserve"> </w:t>
            </w:r>
            <w:r w:rsidR="00FA661A" w:rsidRPr="00591232">
              <w:rPr>
                <w:b/>
                <w:sz w:val="24"/>
                <w:lang w:val="nl-NL"/>
              </w:rPr>
              <w:t>N</w:t>
            </w:r>
            <w:r w:rsidR="00FA661A" w:rsidRPr="00591232">
              <w:rPr>
                <w:rFonts w:hint="eastAsia"/>
                <w:b/>
                <w:sz w:val="24"/>
                <w:lang w:val="nl-NL"/>
              </w:rPr>
              <w:t>ơ</w:t>
            </w:r>
            <w:r w:rsidR="00FA661A" w:rsidRPr="00591232">
              <w:rPr>
                <w:b/>
                <w:sz w:val="24"/>
                <w:lang w:val="nl-NL"/>
              </w:rPr>
              <w:t>i nhận:</w:t>
            </w:r>
          </w:p>
          <w:p w:rsidR="00FA661A" w:rsidRPr="00591232" w:rsidRDefault="00FA661A" w:rsidP="008370CE">
            <w:pPr>
              <w:jc w:val="both"/>
              <w:rPr>
                <w:sz w:val="24"/>
                <w:lang w:val="vi-VN"/>
              </w:rPr>
            </w:pPr>
            <w:r w:rsidRPr="00591232">
              <w:rPr>
                <w:sz w:val="24"/>
                <w:lang w:val="nl-NL"/>
              </w:rPr>
              <w:t>- Nh</w:t>
            </w:r>
            <w:r w:rsidRPr="00591232">
              <w:rPr>
                <w:rFonts w:hint="eastAsia"/>
                <w:sz w:val="24"/>
                <w:lang w:val="nl-NL"/>
              </w:rPr>
              <w:t>ư</w:t>
            </w:r>
            <w:r w:rsidRPr="00591232">
              <w:rPr>
                <w:sz w:val="24"/>
                <w:lang w:val="nl-NL"/>
              </w:rPr>
              <w:t xml:space="preserve"> trên;</w:t>
            </w:r>
          </w:p>
          <w:p w:rsidR="00FA661A" w:rsidRPr="00591232" w:rsidRDefault="00FA661A" w:rsidP="0054424E">
            <w:pPr>
              <w:jc w:val="both"/>
              <w:rPr>
                <w:lang w:val="nl-NL"/>
              </w:rPr>
            </w:pPr>
            <w:r w:rsidRPr="00591232">
              <w:rPr>
                <w:sz w:val="24"/>
                <w:lang w:val="nl-NL"/>
              </w:rPr>
              <w:t>- L</w:t>
            </w:r>
            <w:r w:rsidRPr="00591232">
              <w:rPr>
                <w:rFonts w:hint="eastAsia"/>
                <w:sz w:val="24"/>
                <w:lang w:val="nl-NL"/>
              </w:rPr>
              <w:t>ư</w:t>
            </w:r>
            <w:r w:rsidRPr="00591232">
              <w:rPr>
                <w:sz w:val="24"/>
                <w:lang w:val="nl-NL"/>
              </w:rPr>
              <w:t>u: VT, Vụ NSNN</w:t>
            </w:r>
          </w:p>
        </w:tc>
        <w:tc>
          <w:tcPr>
            <w:tcW w:w="993" w:type="dxa"/>
          </w:tcPr>
          <w:p w:rsidR="00FA661A" w:rsidRPr="00591232" w:rsidRDefault="00FA661A" w:rsidP="00FA661A">
            <w:pPr>
              <w:tabs>
                <w:tab w:val="left" w:pos="3672"/>
              </w:tabs>
              <w:jc w:val="center"/>
              <w:rPr>
                <w:b/>
              </w:rPr>
            </w:pPr>
          </w:p>
        </w:tc>
        <w:tc>
          <w:tcPr>
            <w:tcW w:w="4961" w:type="dxa"/>
          </w:tcPr>
          <w:p w:rsidR="00FA661A" w:rsidRDefault="00164F25" w:rsidP="00FA661A">
            <w:pPr>
              <w:jc w:val="center"/>
              <w:rPr>
                <w:b/>
                <w:lang w:val="nl-NL"/>
              </w:rPr>
            </w:pPr>
            <w:r>
              <w:rPr>
                <w:b/>
                <w:lang w:val="nl-NL"/>
              </w:rPr>
              <w:t>KT.</w:t>
            </w:r>
            <w:r w:rsidR="00FA661A" w:rsidRPr="00591232">
              <w:rPr>
                <w:b/>
                <w:lang w:val="nl-NL"/>
              </w:rPr>
              <w:t>VỤ TRƯỞNG</w:t>
            </w:r>
          </w:p>
          <w:p w:rsidR="00164F25" w:rsidRDefault="00164F25" w:rsidP="00FA661A">
            <w:pPr>
              <w:jc w:val="center"/>
              <w:rPr>
                <w:b/>
                <w:lang w:val="nl-NL"/>
              </w:rPr>
            </w:pPr>
            <w:r>
              <w:rPr>
                <w:b/>
                <w:lang w:val="nl-NL"/>
              </w:rPr>
              <w:t>PHÓ VỤ TRƯỞNG</w:t>
            </w:r>
          </w:p>
          <w:p w:rsidR="00FA661A" w:rsidRDefault="00FA661A" w:rsidP="00FA661A">
            <w:pPr>
              <w:tabs>
                <w:tab w:val="left" w:pos="3672"/>
              </w:tabs>
              <w:jc w:val="center"/>
              <w:rPr>
                <w:b/>
                <w:lang w:val="nl-NL"/>
              </w:rPr>
            </w:pPr>
          </w:p>
          <w:p w:rsidR="00FA661A" w:rsidRDefault="00FA661A" w:rsidP="00FA661A">
            <w:pPr>
              <w:tabs>
                <w:tab w:val="left" w:pos="3672"/>
              </w:tabs>
              <w:jc w:val="center"/>
              <w:rPr>
                <w:b/>
                <w:lang w:val="nl-NL"/>
              </w:rPr>
            </w:pPr>
          </w:p>
          <w:p w:rsidR="00FA661A" w:rsidRDefault="00FA661A" w:rsidP="00FA661A">
            <w:pPr>
              <w:tabs>
                <w:tab w:val="left" w:pos="3672"/>
              </w:tabs>
              <w:jc w:val="center"/>
              <w:rPr>
                <w:b/>
                <w:lang w:val="nl-NL"/>
              </w:rPr>
            </w:pPr>
          </w:p>
          <w:p w:rsidR="0046556D" w:rsidRDefault="0046556D" w:rsidP="00FA661A">
            <w:pPr>
              <w:tabs>
                <w:tab w:val="left" w:pos="3672"/>
              </w:tabs>
              <w:jc w:val="center"/>
              <w:rPr>
                <w:b/>
                <w:lang w:val="nl-NL"/>
              </w:rPr>
            </w:pPr>
          </w:p>
          <w:p w:rsidR="00FA661A" w:rsidRDefault="00FA661A" w:rsidP="00FA661A">
            <w:pPr>
              <w:tabs>
                <w:tab w:val="left" w:pos="3672"/>
              </w:tabs>
              <w:jc w:val="center"/>
              <w:rPr>
                <w:b/>
                <w:lang w:val="nl-NL"/>
              </w:rPr>
            </w:pPr>
          </w:p>
          <w:p w:rsidR="00FA661A" w:rsidRPr="00591232" w:rsidRDefault="00164F25" w:rsidP="00164F25">
            <w:pPr>
              <w:tabs>
                <w:tab w:val="left" w:pos="3672"/>
              </w:tabs>
              <w:jc w:val="center"/>
              <w:rPr>
                <w:b/>
                <w:lang w:val="nl-NL"/>
              </w:rPr>
            </w:pPr>
            <w:r>
              <w:rPr>
                <w:b/>
              </w:rPr>
              <w:t>Đào Xuân Tuế</w:t>
            </w:r>
          </w:p>
        </w:tc>
      </w:tr>
    </w:tbl>
    <w:p w:rsidR="00242D3D" w:rsidRPr="00D62D9F" w:rsidRDefault="00D62D9F" w:rsidP="00006FFA">
      <w:pPr>
        <w:jc w:val="center"/>
        <w:rPr>
          <w:b/>
        </w:rPr>
      </w:pPr>
      <w:r w:rsidRPr="00D62D9F">
        <w:rPr>
          <w:b/>
        </w:rPr>
        <w:tab/>
      </w:r>
      <w:r w:rsidRPr="00D62D9F">
        <w:rPr>
          <w:b/>
        </w:rPr>
        <w:tab/>
      </w:r>
      <w:r w:rsidRPr="00D62D9F">
        <w:rPr>
          <w:b/>
        </w:rPr>
        <w:tab/>
      </w:r>
      <w:r w:rsidRPr="00D62D9F">
        <w:rPr>
          <w:b/>
        </w:rPr>
        <w:tab/>
      </w:r>
      <w:r w:rsidRPr="00D62D9F">
        <w:rPr>
          <w:b/>
        </w:rPr>
        <w:tab/>
      </w:r>
      <w:r>
        <w:rPr>
          <w:b/>
        </w:rPr>
        <w:t xml:space="preserve">     </w:t>
      </w:r>
    </w:p>
    <w:sectPr w:rsidR="00242D3D" w:rsidRPr="00D62D9F" w:rsidSect="00891850">
      <w:footerReference w:type="default" r:id="rId8"/>
      <w:pgSz w:w="11907" w:h="16840" w:code="9"/>
      <w:pgMar w:top="1134" w:right="1134" w:bottom="1134" w:left="1418" w:header="567" w:footer="567"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8CB" w:rsidRDefault="00BA58CB">
      <w:r>
        <w:separator/>
      </w:r>
    </w:p>
  </w:endnote>
  <w:endnote w:type="continuationSeparator" w:id="0">
    <w:p w:rsidR="00BA58CB" w:rsidRDefault="00BA58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Narro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AFB" w:rsidRDefault="001C3E34">
    <w:pPr>
      <w:pStyle w:val="Footer"/>
      <w:jc w:val="right"/>
    </w:pPr>
    <w:r>
      <w:rPr>
        <w:noProof/>
      </w:rPr>
      <w:fldChar w:fldCharType="begin"/>
    </w:r>
    <w:r w:rsidR="0038694E">
      <w:rPr>
        <w:noProof/>
      </w:rPr>
      <w:instrText xml:space="preserve"> PAGE   \* MERGEFORMAT </w:instrText>
    </w:r>
    <w:r>
      <w:rPr>
        <w:noProof/>
      </w:rPr>
      <w:fldChar w:fldCharType="separate"/>
    </w:r>
    <w:r w:rsidR="00164F25">
      <w:rPr>
        <w:noProof/>
      </w:rPr>
      <w:t>3</w:t>
    </w:r>
    <w:r>
      <w:rPr>
        <w:noProof/>
      </w:rPr>
      <w:fldChar w:fldCharType="end"/>
    </w:r>
  </w:p>
  <w:p w:rsidR="005B1AFB" w:rsidRDefault="005B1A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8CB" w:rsidRDefault="00BA58CB">
      <w:r>
        <w:separator/>
      </w:r>
    </w:p>
  </w:footnote>
  <w:footnote w:type="continuationSeparator" w:id="0">
    <w:p w:rsidR="00BA58CB" w:rsidRDefault="00BA58CB">
      <w:r>
        <w:continuationSeparator/>
      </w:r>
    </w:p>
  </w:footnote>
  <w:footnote w:id="1">
    <w:p w:rsidR="00FD14F8" w:rsidRDefault="00FD14F8" w:rsidP="00FD14F8">
      <w:pPr>
        <w:jc w:val="both"/>
        <w:rPr>
          <w:spacing w:val="2"/>
          <w:sz w:val="20"/>
          <w:szCs w:val="20"/>
          <w:lang w:val="nb-NO"/>
        </w:rPr>
      </w:pPr>
      <w:r w:rsidRPr="0054267D">
        <w:rPr>
          <w:rStyle w:val="FootnoteReference"/>
          <w:sz w:val="20"/>
          <w:szCs w:val="20"/>
        </w:rPr>
        <w:footnoteRef/>
      </w:r>
      <w:r w:rsidRPr="0054267D">
        <w:rPr>
          <w:sz w:val="20"/>
          <w:szCs w:val="20"/>
        </w:rPr>
        <w:t xml:space="preserve"> V</w:t>
      </w:r>
      <w:r w:rsidRPr="0054267D">
        <w:rPr>
          <w:spacing w:val="2"/>
          <w:sz w:val="20"/>
          <w:szCs w:val="20"/>
          <w:lang w:val="nb-NO"/>
        </w:rPr>
        <w:t xml:space="preserve">ăn bản số 3586/TTKQH-TH ngày 05/5/2020 của Tổng thư ký Quốc hội về thông báo kết luận của Ủy ban thường vụ Quốc hội tại Phiên họp thứ 44 của Ủy ban thường vụ Quốc hội: Đề nghị Chính phủ tiếp tục rả soát lại để trình Quốc hội ban hành Nghị quyết về cơ chế, chính sách đặc thù đối với Thủ đô Hà Nội đảm bảo phù hợp với đặc thù phát triển Thủ đô, tránh xung đột với các luật hiện hành, Trong đó lưu ý: </w:t>
      </w:r>
    </w:p>
    <w:p w:rsidR="00FD14F8" w:rsidRPr="0054267D" w:rsidRDefault="00FD14F8" w:rsidP="00007D8A">
      <w:pPr>
        <w:jc w:val="both"/>
        <w:rPr>
          <w:spacing w:val="-2"/>
          <w:sz w:val="20"/>
          <w:szCs w:val="20"/>
        </w:rPr>
      </w:pPr>
      <w:r w:rsidRPr="0054267D">
        <w:rPr>
          <w:spacing w:val="-2"/>
          <w:sz w:val="20"/>
          <w:szCs w:val="20"/>
        </w:rPr>
        <w:t>- Ủy ban Thường vụ Quốc hội thống nhất trình Quốc hội các vấn đề sau:</w:t>
      </w:r>
      <w:r>
        <w:rPr>
          <w:spacing w:val="-2"/>
          <w:sz w:val="20"/>
          <w:szCs w:val="20"/>
        </w:rPr>
        <w:t xml:space="preserve"> (1)</w:t>
      </w:r>
      <w:r w:rsidRPr="0054267D">
        <w:rPr>
          <w:spacing w:val="-2"/>
          <w:sz w:val="20"/>
          <w:szCs w:val="20"/>
        </w:rPr>
        <w:t xml:space="preserve"> Nâng mức trần nợ vay từ 70% lên 90% trên nguyên tắc Thủ đô phải đảm bảo khả năng trả nợ. </w:t>
      </w:r>
      <w:r>
        <w:rPr>
          <w:spacing w:val="-2"/>
          <w:sz w:val="20"/>
          <w:szCs w:val="20"/>
        </w:rPr>
        <w:t>(2)</w:t>
      </w:r>
      <w:r w:rsidRPr="0054267D">
        <w:rPr>
          <w:spacing w:val="-2"/>
          <w:sz w:val="20"/>
          <w:szCs w:val="20"/>
        </w:rPr>
        <w:t xml:space="preserve"> Cho phép tạm ứng Quỹ Dự trữ tài chính của thành phố để đầu tư hạ tầng và bảo đảm thu hồi trong thời hạn 36 tháng.</w:t>
      </w:r>
      <w:r>
        <w:rPr>
          <w:spacing w:val="-2"/>
          <w:sz w:val="20"/>
          <w:szCs w:val="20"/>
        </w:rPr>
        <w:t xml:space="preserve"> (3)</w:t>
      </w:r>
      <w:r w:rsidRPr="0054267D">
        <w:rPr>
          <w:spacing w:val="-2"/>
          <w:sz w:val="20"/>
          <w:szCs w:val="20"/>
        </w:rPr>
        <w:t xml:space="preserve"> Được sử dụng nguồn cải cách tiền lương còn dư để chi các dự án đầu tư phát triển và chi thực hiện các chế độ, chính sách an sinh xã hội.</w:t>
      </w:r>
      <w:r>
        <w:rPr>
          <w:spacing w:val="-2"/>
          <w:sz w:val="20"/>
          <w:szCs w:val="20"/>
        </w:rPr>
        <w:t xml:space="preserve"> (4)</w:t>
      </w:r>
      <w:r w:rsidRPr="0054267D">
        <w:rPr>
          <w:spacing w:val="-2"/>
          <w:sz w:val="20"/>
          <w:szCs w:val="20"/>
        </w:rPr>
        <w:t xml:space="preserve"> Cho phép sử dụng kinh phí thường xuyên của một số đơn vị do tiết kiệm được để đầu tư công trình nhỏ mang tính chất xây dựng cơ bản, không phải theo quy trình của Luật Đầu tư công.</w:t>
      </w:r>
      <w:r>
        <w:rPr>
          <w:spacing w:val="-2"/>
          <w:sz w:val="20"/>
          <w:szCs w:val="20"/>
        </w:rPr>
        <w:t xml:space="preserve"> (5)</w:t>
      </w:r>
      <w:r w:rsidRPr="0054267D">
        <w:rPr>
          <w:spacing w:val="-2"/>
          <w:sz w:val="20"/>
          <w:szCs w:val="20"/>
        </w:rPr>
        <w:t xml:space="preserve"> Cho phép sử dụng ngân sách cấp thành phố hỗ trợ các địa phương khác (trong nước) để đầu tư xây dựng một số công trình phát triển hạ tầng kinh tế - xã hội theo chương trình hợp tác giữa Thủ đô và các địa phương.</w:t>
      </w:r>
    </w:p>
    <w:p w:rsidR="00FD14F8" w:rsidRPr="0054267D" w:rsidRDefault="00FD14F8" w:rsidP="00007D8A">
      <w:pPr>
        <w:jc w:val="both"/>
        <w:rPr>
          <w:spacing w:val="-2"/>
          <w:sz w:val="20"/>
          <w:szCs w:val="20"/>
        </w:rPr>
      </w:pPr>
      <w:r w:rsidRPr="0054267D">
        <w:rPr>
          <w:spacing w:val="-2"/>
          <w:sz w:val="20"/>
          <w:szCs w:val="20"/>
        </w:rPr>
        <w:t>- Đề nghị Chính phủ cân nhắc việc trình Quốc hội các vấn đề sau:</w:t>
      </w:r>
      <w:r>
        <w:rPr>
          <w:spacing w:val="-2"/>
          <w:sz w:val="20"/>
          <w:szCs w:val="20"/>
        </w:rPr>
        <w:t xml:space="preserve"> (1)</w:t>
      </w:r>
      <w:r w:rsidRPr="0054267D">
        <w:rPr>
          <w:spacing w:val="-2"/>
          <w:sz w:val="20"/>
          <w:szCs w:val="20"/>
        </w:rPr>
        <w:t xml:space="preserve"> Sử dụng nguồn chi đầu tư để đầu tư cho một số lĩnh vực ngoài quy định tại Nghị quyết số 1023/NQ-UBTVQH13 ban hành các nguyên tắc, tiêu chí và định mức phân bổ vốn đầu tư phát triển nguồn ngân sách nhà nước giai đoạn 2016-2020.</w:t>
      </w:r>
      <w:r>
        <w:rPr>
          <w:spacing w:val="-2"/>
          <w:sz w:val="20"/>
          <w:szCs w:val="20"/>
        </w:rPr>
        <w:t xml:space="preserve"> (2)</w:t>
      </w:r>
      <w:r w:rsidRPr="0054267D">
        <w:rPr>
          <w:spacing w:val="-2"/>
          <w:sz w:val="20"/>
          <w:szCs w:val="20"/>
        </w:rPr>
        <w:t xml:space="preserve"> Việc giao cho Hội đồng nhân dân quyết định về cơ cấu ngân sách sử dụng cho giáo dục đào tạo, khoa học và công nghệ.</w:t>
      </w:r>
      <w:r>
        <w:rPr>
          <w:spacing w:val="-2"/>
          <w:sz w:val="20"/>
          <w:szCs w:val="20"/>
        </w:rPr>
        <w:t xml:space="preserve"> (3)</w:t>
      </w:r>
      <w:r w:rsidRPr="0054267D">
        <w:rPr>
          <w:spacing w:val="-2"/>
          <w:sz w:val="20"/>
          <w:szCs w:val="20"/>
        </w:rPr>
        <w:t xml:space="preserve"> Thời gian áp dụng các cơ chế, chính sách đặc thù, bảo đảm tính phù hợp, đồng bộ. </w:t>
      </w:r>
    </w:p>
    <w:p w:rsidR="00FD14F8" w:rsidRPr="0054267D" w:rsidRDefault="00FD14F8" w:rsidP="00007D8A">
      <w:pPr>
        <w:pStyle w:val="FootnoteText"/>
        <w:jc w:val="both"/>
      </w:pPr>
      <w:r w:rsidRPr="0054267D">
        <w:rPr>
          <w:spacing w:val="-2"/>
        </w:rPr>
        <w:t>- Không quy định về cơ chế thu nhập tăng thêm để đảm bảo thực hiện thống nhất trong cả nước về cơ chế tiền lương và thu nhập theo tinh thần Nghị quyết số 27-NQ/TW ngày 21/5/2018 của Ban Chấp hành Trung ương.</w:t>
      </w:r>
      <w:r w:rsidRPr="0054267D">
        <w:rPr>
          <w:spacing w:val="2"/>
          <w:lang w:val="nb-NO"/>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6515F"/>
    <w:multiLevelType w:val="hybridMultilevel"/>
    <w:tmpl w:val="61E4CCB4"/>
    <w:lvl w:ilvl="0" w:tplc="D5386370">
      <w:start w:val="1"/>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BA5DBC"/>
    <w:multiLevelType w:val="hybridMultilevel"/>
    <w:tmpl w:val="9C1C66CC"/>
    <w:lvl w:ilvl="0" w:tplc="5FBE6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815870"/>
    <w:multiLevelType w:val="hybridMultilevel"/>
    <w:tmpl w:val="C5747C3E"/>
    <w:lvl w:ilvl="0" w:tplc="A6B4D0E6">
      <w:start w:val="1"/>
      <w:numFmt w:val="decimal"/>
      <w:lvlText w:val="%1."/>
      <w:lvlJc w:val="left"/>
      <w:pPr>
        <w:ind w:left="1080" w:hanging="36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CDF4ECF"/>
    <w:multiLevelType w:val="hybridMultilevel"/>
    <w:tmpl w:val="86EECFEE"/>
    <w:lvl w:ilvl="0" w:tplc="7F76350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A60674"/>
    <w:multiLevelType w:val="hybridMultilevel"/>
    <w:tmpl w:val="0F301B7A"/>
    <w:lvl w:ilvl="0" w:tplc="E774E9C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39250379"/>
    <w:multiLevelType w:val="hybridMultilevel"/>
    <w:tmpl w:val="4E569FAC"/>
    <w:lvl w:ilvl="0" w:tplc="FFF2746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3BB832FE"/>
    <w:multiLevelType w:val="hybridMultilevel"/>
    <w:tmpl w:val="D0E4376C"/>
    <w:lvl w:ilvl="0" w:tplc="6824B77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3BBA1CE1"/>
    <w:multiLevelType w:val="hybridMultilevel"/>
    <w:tmpl w:val="D310845A"/>
    <w:lvl w:ilvl="0" w:tplc="B2D4E02E">
      <w:start w:val="1"/>
      <w:numFmt w:val="decimal"/>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D6C6BB7"/>
    <w:multiLevelType w:val="hybridMultilevel"/>
    <w:tmpl w:val="D6BED224"/>
    <w:lvl w:ilvl="0" w:tplc="028606A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F3C4C73"/>
    <w:multiLevelType w:val="hybridMultilevel"/>
    <w:tmpl w:val="5B486C12"/>
    <w:lvl w:ilvl="0" w:tplc="982E99F2">
      <w:start w:val="1"/>
      <w:numFmt w:val="bullet"/>
      <w:lvlText w:val="-"/>
      <w:lvlJc w:val="left"/>
      <w:pPr>
        <w:tabs>
          <w:tab w:val="num" w:pos="1356"/>
        </w:tabs>
        <w:ind w:left="1356" w:hanging="360"/>
      </w:pPr>
      <w:rPr>
        <w:rFonts w:ascii="Times New Roman" w:eastAsia="Times New Roman" w:hAnsi="Times New Roman" w:cs="Times New Roman" w:hint="default"/>
      </w:rPr>
    </w:lvl>
    <w:lvl w:ilvl="1" w:tplc="04090003" w:tentative="1">
      <w:start w:val="1"/>
      <w:numFmt w:val="bullet"/>
      <w:lvlText w:val="o"/>
      <w:lvlJc w:val="left"/>
      <w:pPr>
        <w:tabs>
          <w:tab w:val="num" w:pos="2076"/>
        </w:tabs>
        <w:ind w:left="2076" w:hanging="360"/>
      </w:pPr>
      <w:rPr>
        <w:rFonts w:ascii="Courier New" w:hAnsi="Courier New" w:cs="Courier New" w:hint="default"/>
      </w:rPr>
    </w:lvl>
    <w:lvl w:ilvl="2" w:tplc="04090005" w:tentative="1">
      <w:start w:val="1"/>
      <w:numFmt w:val="bullet"/>
      <w:lvlText w:val=""/>
      <w:lvlJc w:val="left"/>
      <w:pPr>
        <w:tabs>
          <w:tab w:val="num" w:pos="2796"/>
        </w:tabs>
        <w:ind w:left="2796" w:hanging="360"/>
      </w:pPr>
      <w:rPr>
        <w:rFonts w:ascii="Wingdings" w:hAnsi="Wingdings" w:hint="default"/>
      </w:rPr>
    </w:lvl>
    <w:lvl w:ilvl="3" w:tplc="04090001" w:tentative="1">
      <w:start w:val="1"/>
      <w:numFmt w:val="bullet"/>
      <w:lvlText w:val=""/>
      <w:lvlJc w:val="left"/>
      <w:pPr>
        <w:tabs>
          <w:tab w:val="num" w:pos="3516"/>
        </w:tabs>
        <w:ind w:left="3516" w:hanging="360"/>
      </w:pPr>
      <w:rPr>
        <w:rFonts w:ascii="Symbol" w:hAnsi="Symbol" w:hint="default"/>
      </w:rPr>
    </w:lvl>
    <w:lvl w:ilvl="4" w:tplc="04090003" w:tentative="1">
      <w:start w:val="1"/>
      <w:numFmt w:val="bullet"/>
      <w:lvlText w:val="o"/>
      <w:lvlJc w:val="left"/>
      <w:pPr>
        <w:tabs>
          <w:tab w:val="num" w:pos="4236"/>
        </w:tabs>
        <w:ind w:left="4236" w:hanging="360"/>
      </w:pPr>
      <w:rPr>
        <w:rFonts w:ascii="Courier New" w:hAnsi="Courier New" w:cs="Courier New" w:hint="default"/>
      </w:rPr>
    </w:lvl>
    <w:lvl w:ilvl="5" w:tplc="04090005" w:tentative="1">
      <w:start w:val="1"/>
      <w:numFmt w:val="bullet"/>
      <w:lvlText w:val=""/>
      <w:lvlJc w:val="left"/>
      <w:pPr>
        <w:tabs>
          <w:tab w:val="num" w:pos="4956"/>
        </w:tabs>
        <w:ind w:left="4956" w:hanging="360"/>
      </w:pPr>
      <w:rPr>
        <w:rFonts w:ascii="Wingdings" w:hAnsi="Wingdings" w:hint="default"/>
      </w:rPr>
    </w:lvl>
    <w:lvl w:ilvl="6" w:tplc="04090001" w:tentative="1">
      <w:start w:val="1"/>
      <w:numFmt w:val="bullet"/>
      <w:lvlText w:val=""/>
      <w:lvlJc w:val="left"/>
      <w:pPr>
        <w:tabs>
          <w:tab w:val="num" w:pos="5676"/>
        </w:tabs>
        <w:ind w:left="5676" w:hanging="360"/>
      </w:pPr>
      <w:rPr>
        <w:rFonts w:ascii="Symbol" w:hAnsi="Symbol" w:hint="default"/>
      </w:rPr>
    </w:lvl>
    <w:lvl w:ilvl="7" w:tplc="04090003" w:tentative="1">
      <w:start w:val="1"/>
      <w:numFmt w:val="bullet"/>
      <w:lvlText w:val="o"/>
      <w:lvlJc w:val="left"/>
      <w:pPr>
        <w:tabs>
          <w:tab w:val="num" w:pos="6396"/>
        </w:tabs>
        <w:ind w:left="6396" w:hanging="360"/>
      </w:pPr>
      <w:rPr>
        <w:rFonts w:ascii="Courier New" w:hAnsi="Courier New" w:cs="Courier New" w:hint="default"/>
      </w:rPr>
    </w:lvl>
    <w:lvl w:ilvl="8" w:tplc="04090005" w:tentative="1">
      <w:start w:val="1"/>
      <w:numFmt w:val="bullet"/>
      <w:lvlText w:val=""/>
      <w:lvlJc w:val="left"/>
      <w:pPr>
        <w:tabs>
          <w:tab w:val="num" w:pos="7116"/>
        </w:tabs>
        <w:ind w:left="7116" w:hanging="360"/>
      </w:pPr>
      <w:rPr>
        <w:rFonts w:ascii="Wingdings" w:hAnsi="Wingdings" w:hint="default"/>
      </w:rPr>
    </w:lvl>
  </w:abstractNum>
  <w:abstractNum w:abstractNumId="10">
    <w:nsid w:val="621E70FD"/>
    <w:multiLevelType w:val="hybridMultilevel"/>
    <w:tmpl w:val="BA909E3A"/>
    <w:lvl w:ilvl="0" w:tplc="DE3A1010">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7ADD3C36"/>
    <w:multiLevelType w:val="hybridMultilevel"/>
    <w:tmpl w:val="A10CCDAE"/>
    <w:lvl w:ilvl="0" w:tplc="2272ED0C">
      <w:start w:val="1"/>
      <w:numFmt w:val="decimal"/>
      <w:lvlText w:val="%1."/>
      <w:lvlJc w:val="left"/>
      <w:pPr>
        <w:ind w:left="1080" w:hanging="36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BCA49E1"/>
    <w:multiLevelType w:val="multilevel"/>
    <w:tmpl w:val="8D62558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7"/>
  </w:num>
  <w:num w:numId="2">
    <w:abstractNumId w:val="8"/>
  </w:num>
  <w:num w:numId="3">
    <w:abstractNumId w:val="6"/>
  </w:num>
  <w:num w:numId="4">
    <w:abstractNumId w:val="5"/>
  </w:num>
  <w:num w:numId="5">
    <w:abstractNumId w:val="2"/>
  </w:num>
  <w:num w:numId="6">
    <w:abstractNumId w:val="11"/>
  </w:num>
  <w:num w:numId="7">
    <w:abstractNumId w:val="0"/>
  </w:num>
  <w:num w:numId="8">
    <w:abstractNumId w:val="1"/>
  </w:num>
  <w:num w:numId="9">
    <w:abstractNumId w:val="12"/>
  </w:num>
  <w:num w:numId="10">
    <w:abstractNumId w:val="10"/>
  </w:num>
  <w:num w:numId="11">
    <w:abstractNumId w:val="4"/>
  </w:num>
  <w:num w:numId="12">
    <w:abstractNumId w:val="3"/>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hideSpellingErrors/>
  <w:hideGrammatical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F01"/>
  <w:defaultTabStop w:val="720"/>
  <w:drawingGridHorizontalSpacing w:val="140"/>
  <w:drawingGridVerticalSpacing w:val="381"/>
  <w:displayHorizontalDrawingGridEvery w:val="2"/>
  <w:noPunctuationKerning/>
  <w:characterSpacingControl w:val="doNotCompress"/>
  <w:footnotePr>
    <w:footnote w:id="-1"/>
    <w:footnote w:id="0"/>
  </w:footnotePr>
  <w:endnotePr>
    <w:endnote w:id="-1"/>
    <w:endnote w:id="0"/>
  </w:endnotePr>
  <w:compat/>
  <w:rsids>
    <w:rsidRoot w:val="00A30A6E"/>
    <w:rsid w:val="000033D9"/>
    <w:rsid w:val="00005F6F"/>
    <w:rsid w:val="00006FFA"/>
    <w:rsid w:val="00007D8A"/>
    <w:rsid w:val="000158FC"/>
    <w:rsid w:val="00020508"/>
    <w:rsid w:val="00021EE6"/>
    <w:rsid w:val="00024FB5"/>
    <w:rsid w:val="00025AB0"/>
    <w:rsid w:val="00025EC7"/>
    <w:rsid w:val="00027D3C"/>
    <w:rsid w:val="00030BED"/>
    <w:rsid w:val="00031501"/>
    <w:rsid w:val="000323C6"/>
    <w:rsid w:val="00032967"/>
    <w:rsid w:val="0003375D"/>
    <w:rsid w:val="000438FC"/>
    <w:rsid w:val="00043B84"/>
    <w:rsid w:val="00043C59"/>
    <w:rsid w:val="00044897"/>
    <w:rsid w:val="000449FB"/>
    <w:rsid w:val="00047389"/>
    <w:rsid w:val="000515EF"/>
    <w:rsid w:val="00051C4A"/>
    <w:rsid w:val="00051E60"/>
    <w:rsid w:val="000528ED"/>
    <w:rsid w:val="00052CFB"/>
    <w:rsid w:val="00052F95"/>
    <w:rsid w:val="00054F30"/>
    <w:rsid w:val="0005700F"/>
    <w:rsid w:val="0006612A"/>
    <w:rsid w:val="00067172"/>
    <w:rsid w:val="00067E5E"/>
    <w:rsid w:val="0007036E"/>
    <w:rsid w:val="00071C98"/>
    <w:rsid w:val="000721E0"/>
    <w:rsid w:val="00076261"/>
    <w:rsid w:val="00076307"/>
    <w:rsid w:val="0007656C"/>
    <w:rsid w:val="000810C8"/>
    <w:rsid w:val="00085E98"/>
    <w:rsid w:val="00091342"/>
    <w:rsid w:val="00091D1D"/>
    <w:rsid w:val="000A2935"/>
    <w:rsid w:val="000A4032"/>
    <w:rsid w:val="000A4268"/>
    <w:rsid w:val="000A483A"/>
    <w:rsid w:val="000A5228"/>
    <w:rsid w:val="000B1EF0"/>
    <w:rsid w:val="000B6F47"/>
    <w:rsid w:val="000C4835"/>
    <w:rsid w:val="000D3E77"/>
    <w:rsid w:val="000E15BB"/>
    <w:rsid w:val="000E191E"/>
    <w:rsid w:val="000E4C88"/>
    <w:rsid w:val="000E5826"/>
    <w:rsid w:val="000F2F4D"/>
    <w:rsid w:val="001005B5"/>
    <w:rsid w:val="00100F34"/>
    <w:rsid w:val="00106007"/>
    <w:rsid w:val="001060C6"/>
    <w:rsid w:val="00110950"/>
    <w:rsid w:val="00113554"/>
    <w:rsid w:val="001238D8"/>
    <w:rsid w:val="00124828"/>
    <w:rsid w:val="00124A8F"/>
    <w:rsid w:val="00126ADF"/>
    <w:rsid w:val="00130544"/>
    <w:rsid w:val="00132719"/>
    <w:rsid w:val="00137EF8"/>
    <w:rsid w:val="00144AF7"/>
    <w:rsid w:val="00144BE2"/>
    <w:rsid w:val="00145052"/>
    <w:rsid w:val="00145405"/>
    <w:rsid w:val="001471FA"/>
    <w:rsid w:val="00152C6A"/>
    <w:rsid w:val="001530BA"/>
    <w:rsid w:val="00153D23"/>
    <w:rsid w:val="00154A31"/>
    <w:rsid w:val="00161E92"/>
    <w:rsid w:val="00163105"/>
    <w:rsid w:val="00164F25"/>
    <w:rsid w:val="00167096"/>
    <w:rsid w:val="0016716E"/>
    <w:rsid w:val="001679EA"/>
    <w:rsid w:val="00167BB2"/>
    <w:rsid w:val="00170685"/>
    <w:rsid w:val="001712B1"/>
    <w:rsid w:val="00171391"/>
    <w:rsid w:val="00172EB9"/>
    <w:rsid w:val="00172F95"/>
    <w:rsid w:val="0017523C"/>
    <w:rsid w:val="00181FA3"/>
    <w:rsid w:val="001822D8"/>
    <w:rsid w:val="00183268"/>
    <w:rsid w:val="00183745"/>
    <w:rsid w:val="001915A2"/>
    <w:rsid w:val="00195D1D"/>
    <w:rsid w:val="0019719C"/>
    <w:rsid w:val="00197EC9"/>
    <w:rsid w:val="001A1334"/>
    <w:rsid w:val="001A1C65"/>
    <w:rsid w:val="001A2144"/>
    <w:rsid w:val="001A2551"/>
    <w:rsid w:val="001A39D0"/>
    <w:rsid w:val="001B08D0"/>
    <w:rsid w:val="001B3105"/>
    <w:rsid w:val="001B3F8B"/>
    <w:rsid w:val="001B6081"/>
    <w:rsid w:val="001B6D6C"/>
    <w:rsid w:val="001C3E34"/>
    <w:rsid w:val="001C460A"/>
    <w:rsid w:val="001C5077"/>
    <w:rsid w:val="001C64DC"/>
    <w:rsid w:val="001D15A9"/>
    <w:rsid w:val="001D2FD4"/>
    <w:rsid w:val="001D38D8"/>
    <w:rsid w:val="001D550D"/>
    <w:rsid w:val="001D7810"/>
    <w:rsid w:val="001E5188"/>
    <w:rsid w:val="001E5F68"/>
    <w:rsid w:val="001E6DE1"/>
    <w:rsid w:val="001E7957"/>
    <w:rsid w:val="001E7FF1"/>
    <w:rsid w:val="001F20CD"/>
    <w:rsid w:val="001F4341"/>
    <w:rsid w:val="002002BF"/>
    <w:rsid w:val="00201609"/>
    <w:rsid w:val="00201736"/>
    <w:rsid w:val="0020211B"/>
    <w:rsid w:val="00203C85"/>
    <w:rsid w:val="0020402E"/>
    <w:rsid w:val="00205408"/>
    <w:rsid w:val="00206F49"/>
    <w:rsid w:val="00207B8E"/>
    <w:rsid w:val="00207F28"/>
    <w:rsid w:val="002127C2"/>
    <w:rsid w:val="0021414C"/>
    <w:rsid w:val="002165B1"/>
    <w:rsid w:val="00220CEE"/>
    <w:rsid w:val="00230B8F"/>
    <w:rsid w:val="00230BD3"/>
    <w:rsid w:val="0023217D"/>
    <w:rsid w:val="0023302B"/>
    <w:rsid w:val="00234335"/>
    <w:rsid w:val="00236CD6"/>
    <w:rsid w:val="00237B16"/>
    <w:rsid w:val="00241754"/>
    <w:rsid w:val="00242D3D"/>
    <w:rsid w:val="00243DD1"/>
    <w:rsid w:val="0024496F"/>
    <w:rsid w:val="00244C59"/>
    <w:rsid w:val="002450F1"/>
    <w:rsid w:val="00247F0E"/>
    <w:rsid w:val="0025348C"/>
    <w:rsid w:val="00253586"/>
    <w:rsid w:val="00253F06"/>
    <w:rsid w:val="00254C6D"/>
    <w:rsid w:val="00257289"/>
    <w:rsid w:val="002630FB"/>
    <w:rsid w:val="00273867"/>
    <w:rsid w:val="0027649F"/>
    <w:rsid w:val="00277760"/>
    <w:rsid w:val="00284902"/>
    <w:rsid w:val="00286B76"/>
    <w:rsid w:val="0029014B"/>
    <w:rsid w:val="00291B31"/>
    <w:rsid w:val="0029264E"/>
    <w:rsid w:val="00292E1E"/>
    <w:rsid w:val="00295047"/>
    <w:rsid w:val="00296833"/>
    <w:rsid w:val="00297933"/>
    <w:rsid w:val="002A1DF0"/>
    <w:rsid w:val="002B1965"/>
    <w:rsid w:val="002B3DAE"/>
    <w:rsid w:val="002C669C"/>
    <w:rsid w:val="002C7B69"/>
    <w:rsid w:val="002D5F7E"/>
    <w:rsid w:val="002E011D"/>
    <w:rsid w:val="002E6253"/>
    <w:rsid w:val="002E7580"/>
    <w:rsid w:val="002F0384"/>
    <w:rsid w:val="002F1290"/>
    <w:rsid w:val="002F1D47"/>
    <w:rsid w:val="002F1F1F"/>
    <w:rsid w:val="002F34B8"/>
    <w:rsid w:val="002F39E9"/>
    <w:rsid w:val="002F7238"/>
    <w:rsid w:val="002F7473"/>
    <w:rsid w:val="0030259F"/>
    <w:rsid w:val="00307BD5"/>
    <w:rsid w:val="00314852"/>
    <w:rsid w:val="00314D03"/>
    <w:rsid w:val="003167AF"/>
    <w:rsid w:val="0032116A"/>
    <w:rsid w:val="00322531"/>
    <w:rsid w:val="00322A22"/>
    <w:rsid w:val="0032328E"/>
    <w:rsid w:val="00324F3F"/>
    <w:rsid w:val="003278D6"/>
    <w:rsid w:val="00330348"/>
    <w:rsid w:val="00330607"/>
    <w:rsid w:val="003329C1"/>
    <w:rsid w:val="00333393"/>
    <w:rsid w:val="00333D15"/>
    <w:rsid w:val="0033432A"/>
    <w:rsid w:val="0034174B"/>
    <w:rsid w:val="00343927"/>
    <w:rsid w:val="00343C51"/>
    <w:rsid w:val="00350907"/>
    <w:rsid w:val="003512F8"/>
    <w:rsid w:val="00352390"/>
    <w:rsid w:val="00353874"/>
    <w:rsid w:val="0035735E"/>
    <w:rsid w:val="00361953"/>
    <w:rsid w:val="00363D30"/>
    <w:rsid w:val="00364820"/>
    <w:rsid w:val="00365062"/>
    <w:rsid w:val="003668AE"/>
    <w:rsid w:val="003705B0"/>
    <w:rsid w:val="0037098A"/>
    <w:rsid w:val="00372659"/>
    <w:rsid w:val="00373637"/>
    <w:rsid w:val="00376348"/>
    <w:rsid w:val="00377427"/>
    <w:rsid w:val="00380ABA"/>
    <w:rsid w:val="00381CC5"/>
    <w:rsid w:val="00381EBF"/>
    <w:rsid w:val="00382009"/>
    <w:rsid w:val="0038694E"/>
    <w:rsid w:val="00391777"/>
    <w:rsid w:val="003920E7"/>
    <w:rsid w:val="00396054"/>
    <w:rsid w:val="00396565"/>
    <w:rsid w:val="0039710A"/>
    <w:rsid w:val="003A48DA"/>
    <w:rsid w:val="003A5620"/>
    <w:rsid w:val="003A7928"/>
    <w:rsid w:val="003B14FB"/>
    <w:rsid w:val="003B704D"/>
    <w:rsid w:val="003C3BCE"/>
    <w:rsid w:val="003C53D2"/>
    <w:rsid w:val="003C7AFC"/>
    <w:rsid w:val="003D032D"/>
    <w:rsid w:val="003D0711"/>
    <w:rsid w:val="003D1058"/>
    <w:rsid w:val="003D14C6"/>
    <w:rsid w:val="003D19E5"/>
    <w:rsid w:val="003D1DF2"/>
    <w:rsid w:val="003D30D4"/>
    <w:rsid w:val="003E160F"/>
    <w:rsid w:val="003E1FEB"/>
    <w:rsid w:val="003E3CAE"/>
    <w:rsid w:val="003E65A0"/>
    <w:rsid w:val="003E67CB"/>
    <w:rsid w:val="003F3143"/>
    <w:rsid w:val="003F5DB2"/>
    <w:rsid w:val="004026BB"/>
    <w:rsid w:val="00407ECF"/>
    <w:rsid w:val="00415CD1"/>
    <w:rsid w:val="004213E9"/>
    <w:rsid w:val="00422DE8"/>
    <w:rsid w:val="00424315"/>
    <w:rsid w:val="00426597"/>
    <w:rsid w:val="00427704"/>
    <w:rsid w:val="00427786"/>
    <w:rsid w:val="004315D7"/>
    <w:rsid w:val="00431BB3"/>
    <w:rsid w:val="00434837"/>
    <w:rsid w:val="0043533D"/>
    <w:rsid w:val="004354A2"/>
    <w:rsid w:val="00436DB0"/>
    <w:rsid w:val="00440413"/>
    <w:rsid w:val="00440C8E"/>
    <w:rsid w:val="00440FD5"/>
    <w:rsid w:val="00441661"/>
    <w:rsid w:val="004434D7"/>
    <w:rsid w:val="00444DD7"/>
    <w:rsid w:val="00452232"/>
    <w:rsid w:val="004551C1"/>
    <w:rsid w:val="0045697E"/>
    <w:rsid w:val="0046201B"/>
    <w:rsid w:val="0046556D"/>
    <w:rsid w:val="00465DF6"/>
    <w:rsid w:val="00467010"/>
    <w:rsid w:val="00474680"/>
    <w:rsid w:val="00474A88"/>
    <w:rsid w:val="00474C2F"/>
    <w:rsid w:val="004763E1"/>
    <w:rsid w:val="00480FA0"/>
    <w:rsid w:val="004825A7"/>
    <w:rsid w:val="00483036"/>
    <w:rsid w:val="004877AB"/>
    <w:rsid w:val="00490E1C"/>
    <w:rsid w:val="00491A8B"/>
    <w:rsid w:val="00496BE1"/>
    <w:rsid w:val="00496D78"/>
    <w:rsid w:val="004B0652"/>
    <w:rsid w:val="004B165E"/>
    <w:rsid w:val="004B23FD"/>
    <w:rsid w:val="004B3DEC"/>
    <w:rsid w:val="004B6BDB"/>
    <w:rsid w:val="004C00DA"/>
    <w:rsid w:val="004C0BDA"/>
    <w:rsid w:val="004C10C7"/>
    <w:rsid w:val="004C4098"/>
    <w:rsid w:val="004C59AA"/>
    <w:rsid w:val="004D3108"/>
    <w:rsid w:val="004D46D1"/>
    <w:rsid w:val="004D56C6"/>
    <w:rsid w:val="004E0B30"/>
    <w:rsid w:val="004E257C"/>
    <w:rsid w:val="004E2C03"/>
    <w:rsid w:val="004E3EB0"/>
    <w:rsid w:val="004F1857"/>
    <w:rsid w:val="004F4C3E"/>
    <w:rsid w:val="004F4C79"/>
    <w:rsid w:val="00502FBE"/>
    <w:rsid w:val="00505243"/>
    <w:rsid w:val="0050562E"/>
    <w:rsid w:val="005061E5"/>
    <w:rsid w:val="00510FB6"/>
    <w:rsid w:val="005129D8"/>
    <w:rsid w:val="00516A1F"/>
    <w:rsid w:val="00521976"/>
    <w:rsid w:val="005300C4"/>
    <w:rsid w:val="00530889"/>
    <w:rsid w:val="00534233"/>
    <w:rsid w:val="00534341"/>
    <w:rsid w:val="0054424E"/>
    <w:rsid w:val="005454F1"/>
    <w:rsid w:val="00546053"/>
    <w:rsid w:val="005466DD"/>
    <w:rsid w:val="005468CF"/>
    <w:rsid w:val="00546FF9"/>
    <w:rsid w:val="005516BA"/>
    <w:rsid w:val="0056704A"/>
    <w:rsid w:val="005708AE"/>
    <w:rsid w:val="0057228B"/>
    <w:rsid w:val="005738A8"/>
    <w:rsid w:val="00574CD6"/>
    <w:rsid w:val="00576A8F"/>
    <w:rsid w:val="00576F35"/>
    <w:rsid w:val="00577051"/>
    <w:rsid w:val="005776A8"/>
    <w:rsid w:val="00580BCA"/>
    <w:rsid w:val="005856DD"/>
    <w:rsid w:val="00587B4F"/>
    <w:rsid w:val="00591232"/>
    <w:rsid w:val="005938AA"/>
    <w:rsid w:val="00595B26"/>
    <w:rsid w:val="0059685F"/>
    <w:rsid w:val="005973B8"/>
    <w:rsid w:val="005978AE"/>
    <w:rsid w:val="005A13ED"/>
    <w:rsid w:val="005A1DE9"/>
    <w:rsid w:val="005A25E0"/>
    <w:rsid w:val="005A350A"/>
    <w:rsid w:val="005A365E"/>
    <w:rsid w:val="005A4AD0"/>
    <w:rsid w:val="005A4D39"/>
    <w:rsid w:val="005A58DB"/>
    <w:rsid w:val="005A597B"/>
    <w:rsid w:val="005A6EB7"/>
    <w:rsid w:val="005B0D01"/>
    <w:rsid w:val="005B1AFB"/>
    <w:rsid w:val="005B2DD2"/>
    <w:rsid w:val="005B3A41"/>
    <w:rsid w:val="005B4EBE"/>
    <w:rsid w:val="005B56B4"/>
    <w:rsid w:val="005B6BA2"/>
    <w:rsid w:val="005B7A88"/>
    <w:rsid w:val="005C64D3"/>
    <w:rsid w:val="005C7C79"/>
    <w:rsid w:val="005D069D"/>
    <w:rsid w:val="005D1B2F"/>
    <w:rsid w:val="005D3AF2"/>
    <w:rsid w:val="005D4728"/>
    <w:rsid w:val="005D5377"/>
    <w:rsid w:val="005D65B7"/>
    <w:rsid w:val="005E2D49"/>
    <w:rsid w:val="005E347F"/>
    <w:rsid w:val="005E7243"/>
    <w:rsid w:val="005E7BFE"/>
    <w:rsid w:val="005F00A9"/>
    <w:rsid w:val="005F3258"/>
    <w:rsid w:val="005F33C7"/>
    <w:rsid w:val="005F3949"/>
    <w:rsid w:val="005F4E2B"/>
    <w:rsid w:val="00603EE8"/>
    <w:rsid w:val="0060560A"/>
    <w:rsid w:val="00605D84"/>
    <w:rsid w:val="00606993"/>
    <w:rsid w:val="006101D8"/>
    <w:rsid w:val="0061182E"/>
    <w:rsid w:val="00611F04"/>
    <w:rsid w:val="0061468F"/>
    <w:rsid w:val="00622FCF"/>
    <w:rsid w:val="00626BB6"/>
    <w:rsid w:val="0062785C"/>
    <w:rsid w:val="00630078"/>
    <w:rsid w:val="00630548"/>
    <w:rsid w:val="0063082D"/>
    <w:rsid w:val="00637B90"/>
    <w:rsid w:val="00640FF2"/>
    <w:rsid w:val="0064449A"/>
    <w:rsid w:val="006452BA"/>
    <w:rsid w:val="00645795"/>
    <w:rsid w:val="006545EF"/>
    <w:rsid w:val="006547C1"/>
    <w:rsid w:val="0065551E"/>
    <w:rsid w:val="006570ED"/>
    <w:rsid w:val="006613AC"/>
    <w:rsid w:val="0066158C"/>
    <w:rsid w:val="00661766"/>
    <w:rsid w:val="0066255D"/>
    <w:rsid w:val="00662B44"/>
    <w:rsid w:val="00662FF0"/>
    <w:rsid w:val="006653F5"/>
    <w:rsid w:val="0067115B"/>
    <w:rsid w:val="0067392F"/>
    <w:rsid w:val="006746D9"/>
    <w:rsid w:val="00676056"/>
    <w:rsid w:val="006776D8"/>
    <w:rsid w:val="00677A89"/>
    <w:rsid w:val="00681132"/>
    <w:rsid w:val="00681AF9"/>
    <w:rsid w:val="006833D9"/>
    <w:rsid w:val="00684FC6"/>
    <w:rsid w:val="006912AA"/>
    <w:rsid w:val="006A1D75"/>
    <w:rsid w:val="006A35A5"/>
    <w:rsid w:val="006A3EB1"/>
    <w:rsid w:val="006A668B"/>
    <w:rsid w:val="006B11D9"/>
    <w:rsid w:val="006B30BE"/>
    <w:rsid w:val="006B738F"/>
    <w:rsid w:val="006C3E4A"/>
    <w:rsid w:val="006C42F8"/>
    <w:rsid w:val="006C7765"/>
    <w:rsid w:val="006C78C0"/>
    <w:rsid w:val="006C7979"/>
    <w:rsid w:val="006C7D32"/>
    <w:rsid w:val="006D22A8"/>
    <w:rsid w:val="006D3A09"/>
    <w:rsid w:val="006D4C07"/>
    <w:rsid w:val="006D5740"/>
    <w:rsid w:val="006E122F"/>
    <w:rsid w:val="006E3567"/>
    <w:rsid w:val="006E58EF"/>
    <w:rsid w:val="006F4312"/>
    <w:rsid w:val="006F4B7F"/>
    <w:rsid w:val="006F64E2"/>
    <w:rsid w:val="00700434"/>
    <w:rsid w:val="007036AD"/>
    <w:rsid w:val="0070527B"/>
    <w:rsid w:val="0070757E"/>
    <w:rsid w:val="0071186D"/>
    <w:rsid w:val="00713759"/>
    <w:rsid w:val="00714E22"/>
    <w:rsid w:val="00716178"/>
    <w:rsid w:val="00717FA1"/>
    <w:rsid w:val="00723043"/>
    <w:rsid w:val="007233A1"/>
    <w:rsid w:val="00723CD7"/>
    <w:rsid w:val="00724D8E"/>
    <w:rsid w:val="007271BD"/>
    <w:rsid w:val="00727CEA"/>
    <w:rsid w:val="007311E2"/>
    <w:rsid w:val="007330D0"/>
    <w:rsid w:val="00740913"/>
    <w:rsid w:val="00740D1A"/>
    <w:rsid w:val="007457D1"/>
    <w:rsid w:val="0074678B"/>
    <w:rsid w:val="0075104D"/>
    <w:rsid w:val="00754204"/>
    <w:rsid w:val="00754623"/>
    <w:rsid w:val="007563E8"/>
    <w:rsid w:val="00757317"/>
    <w:rsid w:val="007574CA"/>
    <w:rsid w:val="00757D1E"/>
    <w:rsid w:val="00762DAF"/>
    <w:rsid w:val="0076657D"/>
    <w:rsid w:val="00770558"/>
    <w:rsid w:val="00773EBB"/>
    <w:rsid w:val="00776B8A"/>
    <w:rsid w:val="007810AF"/>
    <w:rsid w:val="007842C4"/>
    <w:rsid w:val="00784C1C"/>
    <w:rsid w:val="0078508D"/>
    <w:rsid w:val="00791CA9"/>
    <w:rsid w:val="00795421"/>
    <w:rsid w:val="007959B3"/>
    <w:rsid w:val="007966A7"/>
    <w:rsid w:val="007A4D1C"/>
    <w:rsid w:val="007A5C06"/>
    <w:rsid w:val="007B3B21"/>
    <w:rsid w:val="007B3CA0"/>
    <w:rsid w:val="007C0D35"/>
    <w:rsid w:val="007C2327"/>
    <w:rsid w:val="007D1404"/>
    <w:rsid w:val="007D5EA7"/>
    <w:rsid w:val="007D6AA5"/>
    <w:rsid w:val="007E2489"/>
    <w:rsid w:val="007E4EA9"/>
    <w:rsid w:val="007E59E0"/>
    <w:rsid w:val="007E683C"/>
    <w:rsid w:val="007E6E9C"/>
    <w:rsid w:val="007E6F7E"/>
    <w:rsid w:val="007F0552"/>
    <w:rsid w:val="007F40E1"/>
    <w:rsid w:val="007F5802"/>
    <w:rsid w:val="007F5D2A"/>
    <w:rsid w:val="007F622B"/>
    <w:rsid w:val="007F6868"/>
    <w:rsid w:val="00800A5A"/>
    <w:rsid w:val="00801F98"/>
    <w:rsid w:val="00802A12"/>
    <w:rsid w:val="008055CC"/>
    <w:rsid w:val="00806DC9"/>
    <w:rsid w:val="008076A0"/>
    <w:rsid w:val="00807E2D"/>
    <w:rsid w:val="00810A41"/>
    <w:rsid w:val="00811656"/>
    <w:rsid w:val="00811FCA"/>
    <w:rsid w:val="008170E2"/>
    <w:rsid w:val="008214DC"/>
    <w:rsid w:val="008235B2"/>
    <w:rsid w:val="008242F0"/>
    <w:rsid w:val="00826D2F"/>
    <w:rsid w:val="00826D79"/>
    <w:rsid w:val="00826E66"/>
    <w:rsid w:val="0083401E"/>
    <w:rsid w:val="0083680E"/>
    <w:rsid w:val="00836EEE"/>
    <w:rsid w:val="00836FBB"/>
    <w:rsid w:val="008370CE"/>
    <w:rsid w:val="00837A72"/>
    <w:rsid w:val="0084391E"/>
    <w:rsid w:val="008468E3"/>
    <w:rsid w:val="0085191E"/>
    <w:rsid w:val="0085336E"/>
    <w:rsid w:val="008538DA"/>
    <w:rsid w:val="00861AA9"/>
    <w:rsid w:val="0086230E"/>
    <w:rsid w:val="00867064"/>
    <w:rsid w:val="008679CD"/>
    <w:rsid w:val="00870A94"/>
    <w:rsid w:val="00873B59"/>
    <w:rsid w:val="00874B8A"/>
    <w:rsid w:val="0087514E"/>
    <w:rsid w:val="00876117"/>
    <w:rsid w:val="00877063"/>
    <w:rsid w:val="008819E3"/>
    <w:rsid w:val="00884A7B"/>
    <w:rsid w:val="008862D8"/>
    <w:rsid w:val="008868AB"/>
    <w:rsid w:val="008916D4"/>
    <w:rsid w:val="00891850"/>
    <w:rsid w:val="00896C7D"/>
    <w:rsid w:val="0089797E"/>
    <w:rsid w:val="00897A64"/>
    <w:rsid w:val="00897F5C"/>
    <w:rsid w:val="008A12A0"/>
    <w:rsid w:val="008A3777"/>
    <w:rsid w:val="008A464C"/>
    <w:rsid w:val="008B1400"/>
    <w:rsid w:val="008B1AEE"/>
    <w:rsid w:val="008B78E4"/>
    <w:rsid w:val="008B7BF7"/>
    <w:rsid w:val="008C4FA0"/>
    <w:rsid w:val="008C5A62"/>
    <w:rsid w:val="008C6BA1"/>
    <w:rsid w:val="008C7069"/>
    <w:rsid w:val="008D034E"/>
    <w:rsid w:val="008D0610"/>
    <w:rsid w:val="008D155F"/>
    <w:rsid w:val="008D29F5"/>
    <w:rsid w:val="008D655B"/>
    <w:rsid w:val="008D6BB6"/>
    <w:rsid w:val="008D79AF"/>
    <w:rsid w:val="008E1C13"/>
    <w:rsid w:val="008E61C4"/>
    <w:rsid w:val="008E777B"/>
    <w:rsid w:val="008F3A02"/>
    <w:rsid w:val="008F7A3B"/>
    <w:rsid w:val="009061AC"/>
    <w:rsid w:val="00907465"/>
    <w:rsid w:val="0091009F"/>
    <w:rsid w:val="00911787"/>
    <w:rsid w:val="009149E4"/>
    <w:rsid w:val="00920AA4"/>
    <w:rsid w:val="009305B5"/>
    <w:rsid w:val="009311FF"/>
    <w:rsid w:val="00931809"/>
    <w:rsid w:val="0093201D"/>
    <w:rsid w:val="00932985"/>
    <w:rsid w:val="00935332"/>
    <w:rsid w:val="00936484"/>
    <w:rsid w:val="00942DC0"/>
    <w:rsid w:val="009457F0"/>
    <w:rsid w:val="009466ED"/>
    <w:rsid w:val="00947626"/>
    <w:rsid w:val="00951A9C"/>
    <w:rsid w:val="00955EC6"/>
    <w:rsid w:val="0095646C"/>
    <w:rsid w:val="00963A2E"/>
    <w:rsid w:val="0096452A"/>
    <w:rsid w:val="00964629"/>
    <w:rsid w:val="00964FE3"/>
    <w:rsid w:val="00965D22"/>
    <w:rsid w:val="00965DEC"/>
    <w:rsid w:val="00971379"/>
    <w:rsid w:val="00980403"/>
    <w:rsid w:val="00982605"/>
    <w:rsid w:val="00985987"/>
    <w:rsid w:val="00991035"/>
    <w:rsid w:val="00993044"/>
    <w:rsid w:val="0099347C"/>
    <w:rsid w:val="00993FD7"/>
    <w:rsid w:val="009979DC"/>
    <w:rsid w:val="009A01B0"/>
    <w:rsid w:val="009A1C60"/>
    <w:rsid w:val="009A3054"/>
    <w:rsid w:val="009A3990"/>
    <w:rsid w:val="009A48CD"/>
    <w:rsid w:val="009A4A5C"/>
    <w:rsid w:val="009B164C"/>
    <w:rsid w:val="009B2465"/>
    <w:rsid w:val="009B2898"/>
    <w:rsid w:val="009B609E"/>
    <w:rsid w:val="009C1E34"/>
    <w:rsid w:val="009C5AC6"/>
    <w:rsid w:val="009C7B1D"/>
    <w:rsid w:val="009E0FA1"/>
    <w:rsid w:val="009E20CE"/>
    <w:rsid w:val="009E23AA"/>
    <w:rsid w:val="009E36A7"/>
    <w:rsid w:val="009E6792"/>
    <w:rsid w:val="009E7ED0"/>
    <w:rsid w:val="009F1B1C"/>
    <w:rsid w:val="009F4924"/>
    <w:rsid w:val="009F579E"/>
    <w:rsid w:val="009F7319"/>
    <w:rsid w:val="00A0197D"/>
    <w:rsid w:val="00A02D3D"/>
    <w:rsid w:val="00A03A27"/>
    <w:rsid w:val="00A049D7"/>
    <w:rsid w:val="00A04AA9"/>
    <w:rsid w:val="00A06D8C"/>
    <w:rsid w:val="00A10942"/>
    <w:rsid w:val="00A1476F"/>
    <w:rsid w:val="00A150C1"/>
    <w:rsid w:val="00A1644C"/>
    <w:rsid w:val="00A172DF"/>
    <w:rsid w:val="00A231AB"/>
    <w:rsid w:val="00A2634B"/>
    <w:rsid w:val="00A30513"/>
    <w:rsid w:val="00A30A6E"/>
    <w:rsid w:val="00A31433"/>
    <w:rsid w:val="00A346D6"/>
    <w:rsid w:val="00A35727"/>
    <w:rsid w:val="00A4181C"/>
    <w:rsid w:val="00A42EF5"/>
    <w:rsid w:val="00A43C58"/>
    <w:rsid w:val="00A500CA"/>
    <w:rsid w:val="00A56F28"/>
    <w:rsid w:val="00A577F1"/>
    <w:rsid w:val="00A579D3"/>
    <w:rsid w:val="00A60C5A"/>
    <w:rsid w:val="00A63E89"/>
    <w:rsid w:val="00A667AC"/>
    <w:rsid w:val="00A67631"/>
    <w:rsid w:val="00A70B19"/>
    <w:rsid w:val="00A71C19"/>
    <w:rsid w:val="00A742BE"/>
    <w:rsid w:val="00A74827"/>
    <w:rsid w:val="00A76692"/>
    <w:rsid w:val="00A76A35"/>
    <w:rsid w:val="00A80525"/>
    <w:rsid w:val="00A84067"/>
    <w:rsid w:val="00A8586E"/>
    <w:rsid w:val="00A90400"/>
    <w:rsid w:val="00A93075"/>
    <w:rsid w:val="00A978D5"/>
    <w:rsid w:val="00AA05F7"/>
    <w:rsid w:val="00AA6F70"/>
    <w:rsid w:val="00AB106D"/>
    <w:rsid w:val="00AB14AD"/>
    <w:rsid w:val="00AB47BB"/>
    <w:rsid w:val="00AC2DF0"/>
    <w:rsid w:val="00AC425D"/>
    <w:rsid w:val="00AC7D72"/>
    <w:rsid w:val="00AD6E9D"/>
    <w:rsid w:val="00AE0257"/>
    <w:rsid w:val="00AE211E"/>
    <w:rsid w:val="00AE5CD7"/>
    <w:rsid w:val="00AE7EF8"/>
    <w:rsid w:val="00AF23F0"/>
    <w:rsid w:val="00AF38D1"/>
    <w:rsid w:val="00AF5459"/>
    <w:rsid w:val="00AF6A69"/>
    <w:rsid w:val="00B01199"/>
    <w:rsid w:val="00B01D25"/>
    <w:rsid w:val="00B04677"/>
    <w:rsid w:val="00B0584C"/>
    <w:rsid w:val="00B05DFD"/>
    <w:rsid w:val="00B062BC"/>
    <w:rsid w:val="00B10149"/>
    <w:rsid w:val="00B10671"/>
    <w:rsid w:val="00B10785"/>
    <w:rsid w:val="00B1407B"/>
    <w:rsid w:val="00B16C67"/>
    <w:rsid w:val="00B21CE9"/>
    <w:rsid w:val="00B21D42"/>
    <w:rsid w:val="00B238D1"/>
    <w:rsid w:val="00B23D0B"/>
    <w:rsid w:val="00B24334"/>
    <w:rsid w:val="00B24CBA"/>
    <w:rsid w:val="00B269C1"/>
    <w:rsid w:val="00B32A01"/>
    <w:rsid w:val="00B3508C"/>
    <w:rsid w:val="00B401C1"/>
    <w:rsid w:val="00B42094"/>
    <w:rsid w:val="00B424F1"/>
    <w:rsid w:val="00B428CB"/>
    <w:rsid w:val="00B42D99"/>
    <w:rsid w:val="00B44732"/>
    <w:rsid w:val="00B4785C"/>
    <w:rsid w:val="00B51E6F"/>
    <w:rsid w:val="00B51FEA"/>
    <w:rsid w:val="00B542C9"/>
    <w:rsid w:val="00B5604E"/>
    <w:rsid w:val="00B56764"/>
    <w:rsid w:val="00B703FB"/>
    <w:rsid w:val="00B7046D"/>
    <w:rsid w:val="00B72205"/>
    <w:rsid w:val="00B75342"/>
    <w:rsid w:val="00B814D3"/>
    <w:rsid w:val="00B821AA"/>
    <w:rsid w:val="00B83535"/>
    <w:rsid w:val="00B87C60"/>
    <w:rsid w:val="00B906DF"/>
    <w:rsid w:val="00B9253F"/>
    <w:rsid w:val="00B92BDA"/>
    <w:rsid w:val="00B95CB5"/>
    <w:rsid w:val="00BA0280"/>
    <w:rsid w:val="00BA1101"/>
    <w:rsid w:val="00BA14C2"/>
    <w:rsid w:val="00BA164A"/>
    <w:rsid w:val="00BA53F3"/>
    <w:rsid w:val="00BA58CB"/>
    <w:rsid w:val="00BA7349"/>
    <w:rsid w:val="00BA735B"/>
    <w:rsid w:val="00BB05EE"/>
    <w:rsid w:val="00BB0776"/>
    <w:rsid w:val="00BB079B"/>
    <w:rsid w:val="00BB0C4B"/>
    <w:rsid w:val="00BB25D7"/>
    <w:rsid w:val="00BB2BD7"/>
    <w:rsid w:val="00BB3BCC"/>
    <w:rsid w:val="00BB4016"/>
    <w:rsid w:val="00BB5B9C"/>
    <w:rsid w:val="00BB5F30"/>
    <w:rsid w:val="00BB71F9"/>
    <w:rsid w:val="00BB7AE1"/>
    <w:rsid w:val="00BC3857"/>
    <w:rsid w:val="00BC73D6"/>
    <w:rsid w:val="00BD02B6"/>
    <w:rsid w:val="00BD1A5C"/>
    <w:rsid w:val="00BD2184"/>
    <w:rsid w:val="00BD3607"/>
    <w:rsid w:val="00BD3C81"/>
    <w:rsid w:val="00BD4914"/>
    <w:rsid w:val="00BE02C2"/>
    <w:rsid w:val="00BE4F68"/>
    <w:rsid w:val="00BF051B"/>
    <w:rsid w:val="00BF0869"/>
    <w:rsid w:val="00BF15CE"/>
    <w:rsid w:val="00BF3072"/>
    <w:rsid w:val="00BF40B4"/>
    <w:rsid w:val="00BF516D"/>
    <w:rsid w:val="00BF52F5"/>
    <w:rsid w:val="00C02A61"/>
    <w:rsid w:val="00C04F33"/>
    <w:rsid w:val="00C206A1"/>
    <w:rsid w:val="00C212C9"/>
    <w:rsid w:val="00C22AEA"/>
    <w:rsid w:val="00C25A4C"/>
    <w:rsid w:val="00C26BC1"/>
    <w:rsid w:val="00C307BC"/>
    <w:rsid w:val="00C31258"/>
    <w:rsid w:val="00C31E45"/>
    <w:rsid w:val="00C335EA"/>
    <w:rsid w:val="00C33DD1"/>
    <w:rsid w:val="00C41DB1"/>
    <w:rsid w:val="00C42904"/>
    <w:rsid w:val="00C44BE7"/>
    <w:rsid w:val="00C50537"/>
    <w:rsid w:val="00C50A93"/>
    <w:rsid w:val="00C519FF"/>
    <w:rsid w:val="00C52273"/>
    <w:rsid w:val="00C54A47"/>
    <w:rsid w:val="00C561BC"/>
    <w:rsid w:val="00C57DF0"/>
    <w:rsid w:val="00C6051F"/>
    <w:rsid w:val="00C6495E"/>
    <w:rsid w:val="00C701CF"/>
    <w:rsid w:val="00C71D30"/>
    <w:rsid w:val="00C74BE7"/>
    <w:rsid w:val="00C74FC9"/>
    <w:rsid w:val="00C81147"/>
    <w:rsid w:val="00C9085A"/>
    <w:rsid w:val="00C93DD4"/>
    <w:rsid w:val="00C96EDF"/>
    <w:rsid w:val="00CA41BE"/>
    <w:rsid w:val="00CA4679"/>
    <w:rsid w:val="00CA4D0A"/>
    <w:rsid w:val="00CA600D"/>
    <w:rsid w:val="00CA6346"/>
    <w:rsid w:val="00CB1192"/>
    <w:rsid w:val="00CB1BE5"/>
    <w:rsid w:val="00CB7E60"/>
    <w:rsid w:val="00CC1DC3"/>
    <w:rsid w:val="00CC23C5"/>
    <w:rsid w:val="00CC413F"/>
    <w:rsid w:val="00CC437C"/>
    <w:rsid w:val="00CD25A5"/>
    <w:rsid w:val="00CD5470"/>
    <w:rsid w:val="00CE0BB2"/>
    <w:rsid w:val="00CE25BD"/>
    <w:rsid w:val="00CE5090"/>
    <w:rsid w:val="00CE5C1D"/>
    <w:rsid w:val="00CE6018"/>
    <w:rsid w:val="00CF013F"/>
    <w:rsid w:val="00CF036D"/>
    <w:rsid w:val="00CF03D8"/>
    <w:rsid w:val="00D02C07"/>
    <w:rsid w:val="00D030B4"/>
    <w:rsid w:val="00D034C1"/>
    <w:rsid w:val="00D06CEE"/>
    <w:rsid w:val="00D1230C"/>
    <w:rsid w:val="00D14F0A"/>
    <w:rsid w:val="00D168DC"/>
    <w:rsid w:val="00D16ABD"/>
    <w:rsid w:val="00D258FE"/>
    <w:rsid w:val="00D2599F"/>
    <w:rsid w:val="00D26A91"/>
    <w:rsid w:val="00D313A3"/>
    <w:rsid w:val="00D31C32"/>
    <w:rsid w:val="00D31E56"/>
    <w:rsid w:val="00D32BB0"/>
    <w:rsid w:val="00D36E87"/>
    <w:rsid w:val="00D37C89"/>
    <w:rsid w:val="00D4655A"/>
    <w:rsid w:val="00D543D1"/>
    <w:rsid w:val="00D54415"/>
    <w:rsid w:val="00D609EE"/>
    <w:rsid w:val="00D60CC2"/>
    <w:rsid w:val="00D62D9F"/>
    <w:rsid w:val="00D64457"/>
    <w:rsid w:val="00D6447F"/>
    <w:rsid w:val="00D67673"/>
    <w:rsid w:val="00D711A0"/>
    <w:rsid w:val="00D754F9"/>
    <w:rsid w:val="00D758BE"/>
    <w:rsid w:val="00D9037D"/>
    <w:rsid w:val="00D90C3B"/>
    <w:rsid w:val="00D919D3"/>
    <w:rsid w:val="00D9211B"/>
    <w:rsid w:val="00DB36D8"/>
    <w:rsid w:val="00DB54E5"/>
    <w:rsid w:val="00DB6C36"/>
    <w:rsid w:val="00DC0158"/>
    <w:rsid w:val="00DC0CC6"/>
    <w:rsid w:val="00DC290B"/>
    <w:rsid w:val="00DC4DBB"/>
    <w:rsid w:val="00DC6061"/>
    <w:rsid w:val="00DD312C"/>
    <w:rsid w:val="00DE4263"/>
    <w:rsid w:val="00DE4513"/>
    <w:rsid w:val="00DE5325"/>
    <w:rsid w:val="00DE78C0"/>
    <w:rsid w:val="00DF0E20"/>
    <w:rsid w:val="00DF2332"/>
    <w:rsid w:val="00DF27E4"/>
    <w:rsid w:val="00DF65E3"/>
    <w:rsid w:val="00DF74BF"/>
    <w:rsid w:val="00E00353"/>
    <w:rsid w:val="00E03AA3"/>
    <w:rsid w:val="00E05916"/>
    <w:rsid w:val="00E07754"/>
    <w:rsid w:val="00E13158"/>
    <w:rsid w:val="00E16057"/>
    <w:rsid w:val="00E16091"/>
    <w:rsid w:val="00E16A51"/>
    <w:rsid w:val="00E16E82"/>
    <w:rsid w:val="00E20BEA"/>
    <w:rsid w:val="00E232C3"/>
    <w:rsid w:val="00E30D2F"/>
    <w:rsid w:val="00E33171"/>
    <w:rsid w:val="00E34F41"/>
    <w:rsid w:val="00E37A9D"/>
    <w:rsid w:val="00E42DFB"/>
    <w:rsid w:val="00E43079"/>
    <w:rsid w:val="00E43B78"/>
    <w:rsid w:val="00E442B0"/>
    <w:rsid w:val="00E46718"/>
    <w:rsid w:val="00E50BA3"/>
    <w:rsid w:val="00E52927"/>
    <w:rsid w:val="00E541BC"/>
    <w:rsid w:val="00E56EE7"/>
    <w:rsid w:val="00E575D8"/>
    <w:rsid w:val="00E57BC0"/>
    <w:rsid w:val="00E60788"/>
    <w:rsid w:val="00E61298"/>
    <w:rsid w:val="00E61866"/>
    <w:rsid w:val="00E66AA7"/>
    <w:rsid w:val="00E700CB"/>
    <w:rsid w:val="00E70BCB"/>
    <w:rsid w:val="00E7368F"/>
    <w:rsid w:val="00E773D8"/>
    <w:rsid w:val="00E77E72"/>
    <w:rsid w:val="00E90C7D"/>
    <w:rsid w:val="00E92AA2"/>
    <w:rsid w:val="00E960BB"/>
    <w:rsid w:val="00E962C5"/>
    <w:rsid w:val="00EA01B9"/>
    <w:rsid w:val="00EA03C3"/>
    <w:rsid w:val="00EA293D"/>
    <w:rsid w:val="00EA33DF"/>
    <w:rsid w:val="00EB0FA3"/>
    <w:rsid w:val="00EB5052"/>
    <w:rsid w:val="00EB582A"/>
    <w:rsid w:val="00EB59DC"/>
    <w:rsid w:val="00EC5E64"/>
    <w:rsid w:val="00ED1714"/>
    <w:rsid w:val="00ED280E"/>
    <w:rsid w:val="00ED5D23"/>
    <w:rsid w:val="00ED6B74"/>
    <w:rsid w:val="00ED7F87"/>
    <w:rsid w:val="00EE103E"/>
    <w:rsid w:val="00EE1A79"/>
    <w:rsid w:val="00EE1BA8"/>
    <w:rsid w:val="00EE38A8"/>
    <w:rsid w:val="00EE647B"/>
    <w:rsid w:val="00EE7619"/>
    <w:rsid w:val="00EF098E"/>
    <w:rsid w:val="00EF0D5E"/>
    <w:rsid w:val="00EF25E9"/>
    <w:rsid w:val="00EF28C5"/>
    <w:rsid w:val="00EF3464"/>
    <w:rsid w:val="00EF4883"/>
    <w:rsid w:val="00F02FB0"/>
    <w:rsid w:val="00F04A5E"/>
    <w:rsid w:val="00F1099B"/>
    <w:rsid w:val="00F16528"/>
    <w:rsid w:val="00F16DCF"/>
    <w:rsid w:val="00F220B6"/>
    <w:rsid w:val="00F23E6C"/>
    <w:rsid w:val="00F2430F"/>
    <w:rsid w:val="00F26D09"/>
    <w:rsid w:val="00F2785F"/>
    <w:rsid w:val="00F33158"/>
    <w:rsid w:val="00F36443"/>
    <w:rsid w:val="00F37F22"/>
    <w:rsid w:val="00F404AF"/>
    <w:rsid w:val="00F41B6C"/>
    <w:rsid w:val="00F47447"/>
    <w:rsid w:val="00F521E8"/>
    <w:rsid w:val="00F52791"/>
    <w:rsid w:val="00F540D5"/>
    <w:rsid w:val="00F54F81"/>
    <w:rsid w:val="00F5569E"/>
    <w:rsid w:val="00F56B90"/>
    <w:rsid w:val="00F56F36"/>
    <w:rsid w:val="00F60B25"/>
    <w:rsid w:val="00F62D79"/>
    <w:rsid w:val="00F637FA"/>
    <w:rsid w:val="00F66041"/>
    <w:rsid w:val="00F6606D"/>
    <w:rsid w:val="00F66099"/>
    <w:rsid w:val="00F70BB0"/>
    <w:rsid w:val="00F7128D"/>
    <w:rsid w:val="00F728B1"/>
    <w:rsid w:val="00F72E73"/>
    <w:rsid w:val="00F80CD6"/>
    <w:rsid w:val="00F80E8B"/>
    <w:rsid w:val="00F813D8"/>
    <w:rsid w:val="00F81AE7"/>
    <w:rsid w:val="00F84AD8"/>
    <w:rsid w:val="00F859C4"/>
    <w:rsid w:val="00F903D2"/>
    <w:rsid w:val="00F94BB1"/>
    <w:rsid w:val="00F9511D"/>
    <w:rsid w:val="00F9575E"/>
    <w:rsid w:val="00F97286"/>
    <w:rsid w:val="00F97594"/>
    <w:rsid w:val="00FA371A"/>
    <w:rsid w:val="00FA3B5C"/>
    <w:rsid w:val="00FA429F"/>
    <w:rsid w:val="00FA5850"/>
    <w:rsid w:val="00FA62E2"/>
    <w:rsid w:val="00FA661A"/>
    <w:rsid w:val="00FB5A69"/>
    <w:rsid w:val="00FC29A4"/>
    <w:rsid w:val="00FC3B0C"/>
    <w:rsid w:val="00FC6C9F"/>
    <w:rsid w:val="00FD0486"/>
    <w:rsid w:val="00FD14F8"/>
    <w:rsid w:val="00FD1DBE"/>
    <w:rsid w:val="00FD55C5"/>
    <w:rsid w:val="00FD6C26"/>
    <w:rsid w:val="00FE14B1"/>
    <w:rsid w:val="00FE2547"/>
    <w:rsid w:val="00FE30C4"/>
    <w:rsid w:val="00FE3EDC"/>
    <w:rsid w:val="00FE4227"/>
    <w:rsid w:val="00FE5DB5"/>
    <w:rsid w:val="00FF270F"/>
    <w:rsid w:val="00FF56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footnote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AE1"/>
    <w:rPr>
      <w:sz w:val="28"/>
      <w:szCs w:val="28"/>
      <w:lang w:val="en-GB" w:eastAsia="en-GB"/>
    </w:rPr>
  </w:style>
  <w:style w:type="paragraph" w:styleId="Heading1">
    <w:name w:val="heading 1"/>
    <w:basedOn w:val="Heading1Subtitle"/>
    <w:next w:val="Heading1Subtitle"/>
    <w:link w:val="Heading1Char"/>
    <w:uiPriority w:val="99"/>
    <w:qFormat/>
    <w:rsid w:val="00BB7AE1"/>
    <w:pPr>
      <w:keepNext/>
      <w:outlineLvl w:val="0"/>
    </w:pPr>
    <w:rPr>
      <w:rFonts w:cs="Arial"/>
      <w:b/>
      <w:bCs/>
      <w:kern w:val="32"/>
      <w:sz w:val="28"/>
      <w:szCs w:val="32"/>
    </w:rPr>
  </w:style>
  <w:style w:type="paragraph" w:styleId="Heading2">
    <w:name w:val="heading 2"/>
    <w:basedOn w:val="Form"/>
    <w:next w:val="Form"/>
    <w:qFormat/>
    <w:rsid w:val="00BB7AE1"/>
    <w:pPr>
      <w:keepNext/>
      <w:spacing w:before="240" w:after="60" w:line="240" w:lineRule="auto"/>
      <w:outlineLvl w:val="1"/>
    </w:pPr>
    <w:rPr>
      <w:rFonts w:ascii=".VnArial Narrow" w:hAnsi=".VnArial Narrow" w:cs="Arial"/>
      <w:b/>
      <w:bCs/>
      <w:iCs/>
      <w:sz w:val="26"/>
    </w:rPr>
  </w:style>
  <w:style w:type="paragraph" w:styleId="Heading3">
    <w:name w:val="heading 3"/>
    <w:basedOn w:val="Form"/>
    <w:next w:val="Form"/>
    <w:link w:val="Heading3Char"/>
    <w:qFormat/>
    <w:rsid w:val="00BB7AE1"/>
    <w:pPr>
      <w:keepNext/>
      <w:spacing w:before="120"/>
      <w:outlineLvl w:val="2"/>
    </w:pPr>
    <w:rPr>
      <w:rFonts w:cs="Arial"/>
      <w:bCs/>
      <w:szCs w:val="26"/>
      <w:u w:val="single"/>
    </w:rPr>
  </w:style>
  <w:style w:type="paragraph" w:styleId="Heading4">
    <w:name w:val="heading 4"/>
    <w:basedOn w:val="Form"/>
    <w:next w:val="Form"/>
    <w:qFormat/>
    <w:rsid w:val="00BB7AE1"/>
    <w:pPr>
      <w:keepNext/>
      <w:outlineLvl w:val="3"/>
    </w:pPr>
    <w:rPr>
      <w:i/>
      <w:szCs w:val="20"/>
      <w:lang w:val="en-US" w:eastAsia="en-US"/>
    </w:rPr>
  </w:style>
  <w:style w:type="paragraph" w:styleId="Heading5">
    <w:name w:val="heading 5"/>
    <w:basedOn w:val="Normal"/>
    <w:next w:val="Normal"/>
    <w:qFormat/>
    <w:rsid w:val="00BB7AE1"/>
    <w:pPr>
      <w:keepNext/>
      <w:outlineLvl w:val="4"/>
    </w:pPr>
    <w:rPr>
      <w:rFonts w:ascii=".VnArial" w:hAnsi=".VnArial"/>
      <w:sz w:val="24"/>
      <w:u w:val="single"/>
    </w:rPr>
  </w:style>
  <w:style w:type="paragraph" w:styleId="Heading6">
    <w:name w:val="heading 6"/>
    <w:basedOn w:val="Normal"/>
    <w:next w:val="Normal"/>
    <w:qFormat/>
    <w:rsid w:val="00BB7AE1"/>
    <w:pPr>
      <w:keepNext/>
      <w:outlineLvl w:val="5"/>
    </w:pPr>
    <w:rPr>
      <w:rFonts w:ascii=".VnArial NarrowH" w:hAnsi=".VnArial NarrowH"/>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Subtitle">
    <w:name w:val="Heading 1 Subtitle"/>
    <w:basedOn w:val="Normal"/>
    <w:next w:val="Reference"/>
    <w:uiPriority w:val="99"/>
    <w:rsid w:val="00A30A6E"/>
    <w:pPr>
      <w:jc w:val="center"/>
    </w:pPr>
    <w:rPr>
      <w:rFonts w:ascii=".VnTimeH" w:hAnsi=".VnTimeH"/>
      <w:sz w:val="26"/>
    </w:rPr>
  </w:style>
  <w:style w:type="paragraph" w:customStyle="1" w:styleId="Reference">
    <w:name w:val="Reference"/>
    <w:basedOn w:val="Form"/>
    <w:next w:val="Form"/>
    <w:rsid w:val="00BB7AE1"/>
    <w:pPr>
      <w:jc w:val="right"/>
    </w:pPr>
    <w:rPr>
      <w:rFonts w:ascii="Verdana" w:hAnsi="Verdana"/>
      <w:sz w:val="14"/>
    </w:rPr>
  </w:style>
  <w:style w:type="paragraph" w:customStyle="1" w:styleId="Form">
    <w:name w:val="Form"/>
    <w:basedOn w:val="Normal"/>
    <w:link w:val="FormChar"/>
    <w:rsid w:val="00BB7AE1"/>
    <w:pPr>
      <w:tabs>
        <w:tab w:val="left" w:pos="1440"/>
        <w:tab w:val="left" w:pos="2160"/>
        <w:tab w:val="left" w:pos="2880"/>
        <w:tab w:val="right" w:pos="7200"/>
      </w:tabs>
      <w:spacing w:before="80" w:after="80" w:line="264" w:lineRule="auto"/>
      <w:ind w:firstLine="720"/>
      <w:jc w:val="both"/>
    </w:pPr>
  </w:style>
  <w:style w:type="character" w:customStyle="1" w:styleId="FormChar">
    <w:name w:val="Form Char"/>
    <w:basedOn w:val="DefaultParagraphFont"/>
    <w:link w:val="Form"/>
    <w:rsid w:val="000A5228"/>
    <w:rPr>
      <w:sz w:val="28"/>
      <w:szCs w:val="28"/>
      <w:lang w:val="en-GB" w:eastAsia="en-GB"/>
    </w:rPr>
  </w:style>
  <w:style w:type="character" w:customStyle="1" w:styleId="Heading1Char">
    <w:name w:val="Heading 1 Char"/>
    <w:basedOn w:val="DefaultParagraphFont"/>
    <w:link w:val="Heading1"/>
    <w:uiPriority w:val="99"/>
    <w:locked/>
    <w:rsid w:val="008A464C"/>
    <w:rPr>
      <w:rFonts w:ascii=".VnTimeH" w:hAnsi=".VnTimeH" w:cs="Arial"/>
      <w:b/>
      <w:bCs/>
      <w:kern w:val="32"/>
      <w:sz w:val="28"/>
      <w:szCs w:val="32"/>
      <w:lang w:val="en-GB" w:eastAsia="en-GB"/>
    </w:rPr>
  </w:style>
  <w:style w:type="character" w:customStyle="1" w:styleId="Heading3Char">
    <w:name w:val="Heading 3 Char"/>
    <w:basedOn w:val="DefaultParagraphFont"/>
    <w:link w:val="Heading3"/>
    <w:rsid w:val="008A464C"/>
    <w:rPr>
      <w:rFonts w:cs="Arial"/>
      <w:bCs/>
      <w:sz w:val="28"/>
      <w:szCs w:val="26"/>
      <w:u w:val="single"/>
      <w:lang w:val="en-GB" w:eastAsia="en-GB"/>
    </w:rPr>
  </w:style>
  <w:style w:type="paragraph" w:styleId="Subtitle">
    <w:name w:val="Subtitle"/>
    <w:basedOn w:val="Normal"/>
    <w:next w:val="Reference"/>
    <w:qFormat/>
    <w:rsid w:val="00BB7AE1"/>
    <w:pPr>
      <w:jc w:val="center"/>
      <w:outlineLvl w:val="1"/>
    </w:pPr>
    <w:rPr>
      <w:i/>
      <w:szCs w:val="20"/>
      <w:lang w:eastAsia="en-US"/>
    </w:rPr>
  </w:style>
  <w:style w:type="paragraph" w:styleId="Header">
    <w:name w:val="header"/>
    <w:basedOn w:val="Normal"/>
    <w:link w:val="HeaderChar"/>
    <w:uiPriority w:val="99"/>
    <w:rsid w:val="00BB7AE1"/>
    <w:pPr>
      <w:tabs>
        <w:tab w:val="center" w:pos="4153"/>
        <w:tab w:val="right" w:pos="8306"/>
      </w:tabs>
    </w:pPr>
  </w:style>
  <w:style w:type="character" w:customStyle="1" w:styleId="HeaderChar">
    <w:name w:val="Header Char"/>
    <w:basedOn w:val="DefaultParagraphFont"/>
    <w:link w:val="Header"/>
    <w:uiPriority w:val="99"/>
    <w:rsid w:val="008A464C"/>
    <w:rPr>
      <w:sz w:val="28"/>
      <w:szCs w:val="28"/>
      <w:lang w:val="en-GB" w:eastAsia="en-GB"/>
    </w:rPr>
  </w:style>
  <w:style w:type="character" w:styleId="PageNumber">
    <w:name w:val="page number"/>
    <w:basedOn w:val="DefaultParagraphFont"/>
    <w:uiPriority w:val="99"/>
    <w:rsid w:val="00BB7AE1"/>
  </w:style>
  <w:style w:type="paragraph" w:customStyle="1" w:styleId="StyleHeading1SubtitleVnTime15ptItalic">
    <w:name w:val="Style Heading 1 Subtitle + .VnTime 15 pt Italic"/>
    <w:basedOn w:val="Heading1Subtitle"/>
    <w:rsid w:val="00964629"/>
    <w:rPr>
      <w:rFonts w:ascii=".VnTime" w:hAnsi=".VnTime"/>
      <w:i/>
      <w:iCs/>
      <w:sz w:val="30"/>
    </w:rPr>
  </w:style>
  <w:style w:type="paragraph" w:styleId="Footer">
    <w:name w:val="footer"/>
    <w:basedOn w:val="Normal"/>
    <w:link w:val="FooterChar"/>
    <w:uiPriority w:val="99"/>
    <w:rsid w:val="00444DD7"/>
    <w:pPr>
      <w:tabs>
        <w:tab w:val="center" w:pos="4320"/>
        <w:tab w:val="right" w:pos="8640"/>
      </w:tabs>
    </w:pPr>
  </w:style>
  <w:style w:type="character" w:customStyle="1" w:styleId="FooterChar">
    <w:name w:val="Footer Char"/>
    <w:basedOn w:val="DefaultParagraphFont"/>
    <w:link w:val="Footer"/>
    <w:uiPriority w:val="99"/>
    <w:rsid w:val="0087514E"/>
    <w:rPr>
      <w:sz w:val="28"/>
      <w:szCs w:val="28"/>
      <w:lang w:val="en-GB" w:eastAsia="en-GB"/>
    </w:rPr>
  </w:style>
  <w:style w:type="paragraph" w:styleId="BalloonText">
    <w:name w:val="Balloon Text"/>
    <w:basedOn w:val="Normal"/>
    <w:semiHidden/>
    <w:rsid w:val="00A2634B"/>
    <w:rPr>
      <w:rFonts w:ascii="Tahoma" w:hAnsi="Tahoma" w:cs="Tahoma"/>
      <w:sz w:val="16"/>
      <w:szCs w:val="16"/>
    </w:rPr>
  </w:style>
  <w:style w:type="paragraph" w:customStyle="1" w:styleId="Char">
    <w:name w:val="Char"/>
    <w:basedOn w:val="Normal"/>
    <w:rsid w:val="003B14FB"/>
    <w:pPr>
      <w:spacing w:after="160" w:line="240" w:lineRule="exact"/>
    </w:pPr>
    <w:rPr>
      <w:rFonts w:ascii="Verdana" w:hAnsi="Verdana"/>
      <w:sz w:val="20"/>
      <w:szCs w:val="20"/>
      <w:lang w:val="en-US" w:eastAsia="en-US"/>
    </w:rPr>
  </w:style>
  <w:style w:type="paragraph" w:styleId="BodyTextIndent3">
    <w:name w:val="Body Text Indent 3"/>
    <w:basedOn w:val="Normal"/>
    <w:link w:val="BodyTextIndent3Char"/>
    <w:rsid w:val="003B14FB"/>
    <w:pPr>
      <w:spacing w:after="120"/>
      <w:ind w:left="360"/>
    </w:pPr>
    <w:rPr>
      <w:sz w:val="16"/>
      <w:szCs w:val="16"/>
      <w:lang w:val="en-US" w:eastAsia="en-US"/>
    </w:rPr>
  </w:style>
  <w:style w:type="character" w:customStyle="1" w:styleId="BodyTextIndent3Char">
    <w:name w:val="Body Text Indent 3 Char"/>
    <w:basedOn w:val="DefaultParagraphFont"/>
    <w:link w:val="BodyTextIndent3"/>
    <w:rsid w:val="008A464C"/>
    <w:rPr>
      <w:sz w:val="16"/>
      <w:szCs w:val="16"/>
      <w:lang w:val="en-US" w:eastAsia="en-US"/>
    </w:rPr>
  </w:style>
  <w:style w:type="paragraph" w:customStyle="1" w:styleId="CharCharCharCharCharCharCharCharCharChar">
    <w:name w:val="Char Char Char Char Char Char Char Char Char Char"/>
    <w:basedOn w:val="Normal"/>
    <w:rsid w:val="003B14FB"/>
    <w:pPr>
      <w:spacing w:after="160" w:line="240" w:lineRule="exact"/>
    </w:pPr>
    <w:rPr>
      <w:rFonts w:ascii="Verdana" w:hAnsi="Verdana"/>
      <w:sz w:val="20"/>
      <w:szCs w:val="20"/>
      <w:lang w:val="en-US" w:eastAsia="en-US"/>
    </w:rPr>
  </w:style>
  <w:style w:type="paragraph" w:customStyle="1" w:styleId="CharCharCharChar">
    <w:name w:val="Char Char Char Char"/>
    <w:basedOn w:val="Normal"/>
    <w:rsid w:val="00576F35"/>
    <w:pPr>
      <w:spacing w:after="160" w:line="240" w:lineRule="exact"/>
    </w:pPr>
    <w:rPr>
      <w:rFonts w:ascii="Verdana" w:hAnsi="Verdana"/>
      <w:sz w:val="20"/>
      <w:szCs w:val="20"/>
      <w:lang w:val="en-US" w:eastAsia="en-US"/>
    </w:rPr>
  </w:style>
  <w:style w:type="paragraph" w:styleId="ListParagraph">
    <w:name w:val="List Paragraph"/>
    <w:basedOn w:val="Normal"/>
    <w:uiPriority w:val="34"/>
    <w:qFormat/>
    <w:rsid w:val="000A5228"/>
    <w:pPr>
      <w:spacing w:after="200" w:line="276" w:lineRule="auto"/>
      <w:ind w:left="720"/>
      <w:contextualSpacing/>
    </w:pPr>
    <w:rPr>
      <w:rFonts w:ascii="Calibri" w:eastAsia="Calibri" w:hAnsi="Calibri"/>
      <w:sz w:val="22"/>
      <w:szCs w:val="22"/>
      <w:lang w:val="en-US" w:eastAsia="en-US"/>
    </w:rPr>
  </w:style>
  <w:style w:type="paragraph" w:styleId="FootnoteText">
    <w:name w:val="footnote text"/>
    <w:aliases w:val="Footnote Text Char Char Char Char Char,Footnote Text Char Char Char Char Char Char Ch,Footnote Text Char Char Char Char Char Char Ch Char Char Char,single space,fn,footnote text,FOOTNOTES,FOOTNOTE,ft,FN,Geneva 9,Font: Geneva 9,Boston 10,A"/>
    <w:basedOn w:val="Normal"/>
    <w:link w:val="FootnoteTextChar"/>
    <w:qFormat/>
    <w:rsid w:val="00052CFB"/>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single space Char,fn Char,footnote text Char,FOOTNOTES Char,ft Char"/>
    <w:basedOn w:val="DefaultParagraphFont"/>
    <w:link w:val="FootnoteText"/>
    <w:rsid w:val="00052CFB"/>
    <w:rPr>
      <w:lang w:val="en-GB" w:eastAsia="en-GB"/>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qFormat/>
    <w:rsid w:val="00052CFB"/>
    <w:rPr>
      <w:vertAlign w:val="superscript"/>
    </w:rPr>
  </w:style>
  <w:style w:type="character" w:customStyle="1" w:styleId="BodyText2Char">
    <w:name w:val="Body Text 2 Char"/>
    <w:basedOn w:val="DefaultParagraphFont"/>
    <w:link w:val="BodyText2"/>
    <w:uiPriority w:val="99"/>
    <w:rsid w:val="008A464C"/>
    <w:rPr>
      <w:rFonts w:ascii=".VnTime" w:hAnsi=".VnTime"/>
      <w:sz w:val="28"/>
      <w:lang w:val="en-US" w:eastAsia="en-US"/>
    </w:rPr>
  </w:style>
  <w:style w:type="paragraph" w:styleId="BodyText2">
    <w:name w:val="Body Text 2"/>
    <w:basedOn w:val="Normal"/>
    <w:link w:val="BodyText2Char"/>
    <w:uiPriority w:val="99"/>
    <w:rsid w:val="008A464C"/>
    <w:pPr>
      <w:spacing w:line="360" w:lineRule="exact"/>
      <w:jc w:val="both"/>
    </w:pPr>
    <w:rPr>
      <w:rFonts w:ascii=".VnTime" w:hAnsi=".VnTime"/>
      <w:szCs w:val="20"/>
      <w:lang w:val="en-US" w:eastAsia="en-US"/>
    </w:rPr>
  </w:style>
  <w:style w:type="paragraph" w:customStyle="1" w:styleId="MediumGrid1-Accent22">
    <w:name w:val="Medium Grid 1 - Accent 22"/>
    <w:basedOn w:val="Normal"/>
    <w:uiPriority w:val="34"/>
    <w:qFormat/>
    <w:rsid w:val="008A464C"/>
    <w:pPr>
      <w:spacing w:before="120" w:after="200"/>
      <w:ind w:left="720"/>
      <w:contextualSpacing/>
    </w:pPr>
    <w:rPr>
      <w:rFonts w:ascii="Calibri" w:eastAsia="Calibri" w:hAnsi="Calibri"/>
      <w:sz w:val="22"/>
      <w:szCs w:val="22"/>
      <w:lang w:val="en-US" w:eastAsia="en-US"/>
    </w:rPr>
  </w:style>
  <w:style w:type="paragraph" w:styleId="BodyTextIndent">
    <w:name w:val="Body Text Indent"/>
    <w:basedOn w:val="Normal"/>
    <w:link w:val="BodyTextIndentChar"/>
    <w:rsid w:val="008A464C"/>
    <w:pPr>
      <w:spacing w:after="120"/>
      <w:ind w:left="360"/>
    </w:pPr>
    <w:rPr>
      <w:rFonts w:ascii="VNI-Times" w:hAnsi="VNI-Times"/>
      <w:sz w:val="24"/>
      <w:szCs w:val="24"/>
    </w:rPr>
  </w:style>
  <w:style w:type="character" w:customStyle="1" w:styleId="BodyTextIndentChar">
    <w:name w:val="Body Text Indent Char"/>
    <w:basedOn w:val="DefaultParagraphFont"/>
    <w:link w:val="BodyTextIndent"/>
    <w:rsid w:val="008A464C"/>
    <w:rPr>
      <w:rFonts w:ascii="VNI-Times" w:hAnsi="VNI-Times"/>
      <w:sz w:val="24"/>
      <w:szCs w:val="24"/>
    </w:rPr>
  </w:style>
  <w:style w:type="paragraph" w:styleId="BodyTextIndent2">
    <w:name w:val="Body Text Indent 2"/>
    <w:basedOn w:val="Normal"/>
    <w:link w:val="BodyTextIndent2Char"/>
    <w:rsid w:val="003278D6"/>
    <w:pPr>
      <w:spacing w:before="120"/>
      <w:ind w:firstLine="720"/>
      <w:jc w:val="both"/>
    </w:pPr>
    <w:rPr>
      <w:rFonts w:ascii=".VnArial Narrow" w:hAnsi=".VnArial Narrow"/>
      <w:sz w:val="22"/>
      <w:szCs w:val="20"/>
      <w:lang w:val="en-US" w:eastAsia="en-US"/>
    </w:rPr>
  </w:style>
  <w:style w:type="character" w:customStyle="1" w:styleId="BodyTextIndent2Char">
    <w:name w:val="Body Text Indent 2 Char"/>
    <w:basedOn w:val="DefaultParagraphFont"/>
    <w:link w:val="BodyTextIndent2"/>
    <w:rsid w:val="003278D6"/>
    <w:rPr>
      <w:rFonts w:ascii=".VnArial Narrow" w:hAnsi=".VnArial Narrow"/>
      <w:sz w:val="22"/>
      <w:lang w:val="en-US" w:eastAsia="en-US"/>
    </w:rPr>
  </w:style>
  <w:style w:type="paragraph" w:customStyle="1" w:styleId="xmsonormal">
    <w:name w:val="x_msonormal"/>
    <w:basedOn w:val="Normal"/>
    <w:rsid w:val="00CA6346"/>
    <w:pPr>
      <w:spacing w:before="100" w:beforeAutospacing="1" w:after="100" w:afterAutospacing="1"/>
    </w:pPr>
    <w:rPr>
      <w:sz w:val="24"/>
      <w:szCs w:val="24"/>
      <w:lang w:val="en-US" w:eastAsia="en-US"/>
    </w:rPr>
  </w:style>
  <w:style w:type="character" w:customStyle="1" w:styleId="xapple-converted-space">
    <w:name w:val="x_apple-converted-space"/>
    <w:basedOn w:val="DefaultParagraphFont"/>
    <w:rsid w:val="00CA6346"/>
  </w:style>
  <w:style w:type="paragraph" w:styleId="NormalWeb">
    <w:name w:val="Normal (Web)"/>
    <w:basedOn w:val="Normal"/>
    <w:uiPriority w:val="99"/>
    <w:rsid w:val="00353874"/>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359358393">
      <w:bodyDiv w:val="1"/>
      <w:marLeft w:val="0"/>
      <w:marRight w:val="0"/>
      <w:marTop w:val="0"/>
      <w:marBottom w:val="0"/>
      <w:divBdr>
        <w:top w:val="none" w:sz="0" w:space="0" w:color="auto"/>
        <w:left w:val="none" w:sz="0" w:space="0" w:color="auto"/>
        <w:bottom w:val="none" w:sz="0" w:space="0" w:color="auto"/>
        <w:right w:val="none" w:sz="0" w:space="0" w:color="auto"/>
      </w:divBdr>
    </w:div>
    <w:div w:id="563367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83">
          <w:marLeft w:val="0"/>
          <w:marRight w:val="0"/>
          <w:marTop w:val="0"/>
          <w:marBottom w:val="0"/>
          <w:divBdr>
            <w:top w:val="none" w:sz="0" w:space="0" w:color="auto"/>
            <w:left w:val="none" w:sz="0" w:space="0" w:color="auto"/>
            <w:bottom w:val="none" w:sz="0" w:space="0" w:color="auto"/>
            <w:right w:val="none" w:sz="0" w:space="0" w:color="auto"/>
          </w:divBdr>
          <w:divsChild>
            <w:div w:id="963003954">
              <w:marLeft w:val="0"/>
              <w:marRight w:val="0"/>
              <w:marTop w:val="0"/>
              <w:marBottom w:val="0"/>
              <w:divBdr>
                <w:top w:val="none" w:sz="0" w:space="0" w:color="auto"/>
                <w:left w:val="none" w:sz="0" w:space="0" w:color="auto"/>
                <w:bottom w:val="none" w:sz="0" w:space="0" w:color="auto"/>
                <w:right w:val="none" w:sz="0" w:space="0" w:color="auto"/>
              </w:divBdr>
              <w:divsChild>
                <w:div w:id="46281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214836">
      <w:bodyDiv w:val="1"/>
      <w:marLeft w:val="0"/>
      <w:marRight w:val="0"/>
      <w:marTop w:val="0"/>
      <w:marBottom w:val="0"/>
      <w:divBdr>
        <w:top w:val="none" w:sz="0" w:space="0" w:color="auto"/>
        <w:left w:val="none" w:sz="0" w:space="0" w:color="auto"/>
        <w:bottom w:val="none" w:sz="0" w:space="0" w:color="auto"/>
        <w:right w:val="none" w:sz="0" w:space="0" w:color="auto"/>
      </w:divBdr>
    </w:div>
    <w:div w:id="1036731504">
      <w:bodyDiv w:val="1"/>
      <w:marLeft w:val="0"/>
      <w:marRight w:val="0"/>
      <w:marTop w:val="0"/>
      <w:marBottom w:val="0"/>
      <w:divBdr>
        <w:top w:val="none" w:sz="0" w:space="0" w:color="auto"/>
        <w:left w:val="none" w:sz="0" w:space="0" w:color="auto"/>
        <w:bottom w:val="none" w:sz="0" w:space="0" w:color="auto"/>
        <w:right w:val="none" w:sz="0" w:space="0" w:color="auto"/>
      </w:divBdr>
    </w:div>
    <w:div w:id="1333533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E14C0-68F1-46BD-A420-7F9E7EDA4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3</Pages>
  <Words>607</Words>
  <Characters>3462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pp</vt:lpstr>
    </vt:vector>
  </TitlesOfParts>
  <Company>btc</Company>
  <LinksUpToDate>false</LinksUpToDate>
  <CharactersWithSpaces>4061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dc:title>
  <dc:creator>damviethung</dc:creator>
  <cp:lastModifiedBy>nguyenviethai</cp:lastModifiedBy>
  <cp:revision>229</cp:revision>
  <cp:lastPrinted>2020-05-08T07:01:00Z</cp:lastPrinted>
  <dcterms:created xsi:type="dcterms:W3CDTF">2020-05-01T02:07:00Z</dcterms:created>
  <dcterms:modified xsi:type="dcterms:W3CDTF">2020-05-08T07:16:00Z</dcterms:modified>
</cp:coreProperties>
</file>